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6180" w:rsidRDefault="00EA6180" w:rsidP="0093211E">
      <w:pPr>
        <w:spacing w:after="0" w:line="240" w:lineRule="auto"/>
        <w:rPr>
          <w:rFonts w:ascii="Times New Roman" w:eastAsia="Times New Roman" w:hAnsi="Times New Roman" w:cs="Times New Roman"/>
          <w:sz w:val="24"/>
          <w:szCs w:val="24"/>
        </w:rPr>
      </w:pPr>
    </w:p>
    <w:p w:rsidR="00EA6180" w:rsidRDefault="00EA6180" w:rsidP="0093211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DRAFT</w:t>
      </w:r>
    </w:p>
    <w:p w:rsidR="001A2571" w:rsidRPr="00EA6180" w:rsidRDefault="00102FA9" w:rsidP="0093211E">
      <w:pPr>
        <w:spacing w:after="0" w:line="240" w:lineRule="auto"/>
        <w:rPr>
          <w:rFonts w:ascii="Times New Roman" w:eastAsia="Times New Roman" w:hAnsi="Times New Roman" w:cs="Times New Roman"/>
          <w:sz w:val="24"/>
          <w:szCs w:val="24"/>
        </w:rPr>
      </w:pPr>
      <w:r w:rsidRPr="00EA6180">
        <w:rPr>
          <w:rFonts w:ascii="Times New Roman" w:eastAsia="Times New Roman" w:hAnsi="Times New Roman" w:cs="Times New Roman"/>
          <w:sz w:val="24"/>
          <w:szCs w:val="24"/>
        </w:rPr>
        <w:t>President-elect</w:t>
      </w:r>
      <w:r w:rsidR="00B14A1C" w:rsidRPr="00EA6180">
        <w:rPr>
          <w:rFonts w:ascii="Times New Roman" w:eastAsia="Times New Roman" w:hAnsi="Times New Roman" w:cs="Times New Roman"/>
          <w:sz w:val="24"/>
          <w:szCs w:val="24"/>
        </w:rPr>
        <w:t xml:space="preserve"> </w:t>
      </w:r>
      <w:r w:rsidR="00EA6180">
        <w:rPr>
          <w:rFonts w:ascii="Times New Roman" w:eastAsia="Times New Roman" w:hAnsi="Times New Roman" w:cs="Times New Roman"/>
          <w:sz w:val="24"/>
          <w:szCs w:val="24"/>
        </w:rPr>
        <w:t>Barack Obama and Vice President-</w:t>
      </w:r>
      <w:r w:rsidR="00EA6180" w:rsidRPr="00EA6180">
        <w:rPr>
          <w:rFonts w:ascii="Times New Roman" w:eastAsia="Times New Roman" w:hAnsi="Times New Roman" w:cs="Times New Roman"/>
          <w:sz w:val="24"/>
          <w:szCs w:val="24"/>
        </w:rPr>
        <w:t xml:space="preserve">elect </w:t>
      </w:r>
      <w:r w:rsidR="00EA6180">
        <w:rPr>
          <w:rFonts w:ascii="Times New Roman" w:eastAsia="Times New Roman" w:hAnsi="Times New Roman" w:cs="Times New Roman"/>
          <w:sz w:val="24"/>
          <w:szCs w:val="24"/>
        </w:rPr>
        <w:t xml:space="preserve">Joe Biden </w:t>
      </w:r>
      <w:r w:rsidR="00B14A1C" w:rsidRPr="00EA6180">
        <w:rPr>
          <w:rFonts w:ascii="Times New Roman" w:eastAsia="Times New Roman" w:hAnsi="Times New Roman" w:cs="Times New Roman"/>
          <w:sz w:val="24"/>
          <w:szCs w:val="24"/>
        </w:rPr>
        <w:t xml:space="preserve">today </w:t>
      </w:r>
      <w:r w:rsidR="008E437B" w:rsidRPr="00EA6180">
        <w:rPr>
          <w:rFonts w:ascii="Times New Roman" w:eastAsia="Times New Roman" w:hAnsi="Times New Roman" w:cs="Times New Roman"/>
          <w:sz w:val="24"/>
          <w:szCs w:val="24"/>
        </w:rPr>
        <w:t>announce</w:t>
      </w:r>
      <w:r w:rsidR="00B14A1C" w:rsidRPr="00EA6180">
        <w:rPr>
          <w:rFonts w:ascii="Times New Roman" w:eastAsia="Times New Roman" w:hAnsi="Times New Roman" w:cs="Times New Roman"/>
          <w:sz w:val="24"/>
          <w:szCs w:val="24"/>
        </w:rPr>
        <w:t xml:space="preserve"> </w:t>
      </w:r>
      <w:r w:rsidRPr="00EA6180">
        <w:rPr>
          <w:rFonts w:ascii="Times New Roman" w:eastAsia="Times New Roman" w:hAnsi="Times New Roman" w:cs="Times New Roman"/>
          <w:sz w:val="24"/>
          <w:szCs w:val="24"/>
        </w:rPr>
        <w:t>its leadership</w:t>
      </w:r>
      <w:r w:rsidR="00EA6180" w:rsidRPr="00EA6180">
        <w:rPr>
          <w:rFonts w:ascii="Times New Roman" w:eastAsia="Times New Roman" w:hAnsi="Times New Roman" w:cs="Times New Roman"/>
          <w:sz w:val="24"/>
          <w:szCs w:val="24"/>
        </w:rPr>
        <w:t xml:space="preserve"> for the transition of Administrations. </w:t>
      </w:r>
      <w:r w:rsidRPr="00EA6180">
        <w:rPr>
          <w:rFonts w:ascii="Times New Roman" w:eastAsia="Times New Roman" w:hAnsi="Times New Roman" w:cs="Times New Roman"/>
          <w:sz w:val="24"/>
          <w:szCs w:val="24"/>
        </w:rPr>
        <w:t xml:space="preserve"> </w:t>
      </w:r>
    </w:p>
    <w:p w:rsidR="008C05C1" w:rsidRPr="00EA6180" w:rsidRDefault="008C05C1" w:rsidP="0093211E">
      <w:pPr>
        <w:spacing w:after="0" w:line="240" w:lineRule="auto"/>
        <w:rPr>
          <w:rFonts w:ascii="Times New Roman" w:eastAsia="Times New Roman" w:hAnsi="Times New Roman" w:cs="Times New Roman"/>
          <w:sz w:val="24"/>
          <w:szCs w:val="24"/>
        </w:rPr>
      </w:pPr>
    </w:p>
    <w:p w:rsidR="00B14A1C" w:rsidRPr="00EA6180" w:rsidRDefault="00B14A1C" w:rsidP="0093211E">
      <w:pPr>
        <w:spacing w:after="0" w:line="240" w:lineRule="auto"/>
        <w:rPr>
          <w:rFonts w:ascii="Times New Roman" w:eastAsia="Times New Roman" w:hAnsi="Times New Roman" w:cs="Times New Roman"/>
          <w:sz w:val="24"/>
          <w:szCs w:val="24"/>
        </w:rPr>
      </w:pPr>
      <w:r w:rsidRPr="00EA6180">
        <w:rPr>
          <w:rFonts w:ascii="Times New Roman" w:eastAsia="Times New Roman" w:hAnsi="Times New Roman" w:cs="Times New Roman"/>
          <w:sz w:val="24"/>
          <w:szCs w:val="24"/>
        </w:rPr>
        <w:t xml:space="preserve"> </w:t>
      </w:r>
      <w:r w:rsidRPr="00B14A1C">
        <w:rPr>
          <w:rFonts w:ascii="Times New Roman" w:eastAsia="Times New Roman" w:hAnsi="Times New Roman" w:cs="Times New Roman"/>
          <w:sz w:val="24"/>
          <w:szCs w:val="24"/>
        </w:rPr>
        <w:t>For the past several months, a board of advisors has been informally helping </w:t>
      </w:r>
      <w:r w:rsidRPr="00EA6180">
        <w:rPr>
          <w:rFonts w:ascii="Times New Roman" w:eastAsia="Times New Roman" w:hAnsi="Times New Roman" w:cs="Times New Roman"/>
          <w:sz w:val="24"/>
          <w:szCs w:val="24"/>
        </w:rPr>
        <w:t>Barack Obama</w:t>
      </w:r>
      <w:r w:rsidRPr="00B14A1C">
        <w:rPr>
          <w:rFonts w:ascii="Times New Roman" w:eastAsia="Times New Roman" w:hAnsi="Times New Roman" w:cs="Times New Roman"/>
          <w:sz w:val="24"/>
          <w:szCs w:val="24"/>
        </w:rPr>
        <w:t xml:space="preserve"> plan for a possible presidential transition.  Among the many projects undertaken by the transition board have been detailed analyses of previous transition efforts, policy statements made during the campaign, and the workings of different government offices and positions.  </w:t>
      </w:r>
    </w:p>
    <w:p w:rsidR="00B14A1C" w:rsidRPr="00B14A1C" w:rsidRDefault="00B14A1C" w:rsidP="00B14A1C">
      <w:pPr>
        <w:spacing w:after="0" w:line="240" w:lineRule="auto"/>
        <w:rPr>
          <w:rFonts w:ascii="Times New Roman" w:eastAsia="Times New Roman" w:hAnsi="Times New Roman" w:cs="Times New Roman"/>
          <w:sz w:val="24"/>
          <w:szCs w:val="24"/>
        </w:rPr>
      </w:pPr>
      <w:r w:rsidRPr="00B14A1C">
        <w:rPr>
          <w:rFonts w:ascii="Times New Roman" w:eastAsia="Times New Roman" w:hAnsi="Times New Roman" w:cs="Times New Roman"/>
          <w:sz w:val="24"/>
          <w:szCs w:val="24"/>
        </w:rPr>
        <w:t> </w:t>
      </w:r>
    </w:p>
    <w:p w:rsidR="00EA6180" w:rsidRPr="00EA6180" w:rsidRDefault="00B14A1C" w:rsidP="00B14A1C">
      <w:pPr>
        <w:spacing w:after="0" w:line="240" w:lineRule="auto"/>
        <w:rPr>
          <w:rFonts w:ascii="Times New Roman" w:eastAsia="Times New Roman" w:hAnsi="Times New Roman" w:cs="Times New Roman"/>
          <w:sz w:val="24"/>
          <w:szCs w:val="24"/>
        </w:rPr>
      </w:pPr>
      <w:r w:rsidRPr="00B14A1C">
        <w:rPr>
          <w:rFonts w:ascii="Times New Roman" w:eastAsia="Times New Roman" w:hAnsi="Times New Roman" w:cs="Times New Roman"/>
          <w:sz w:val="24"/>
          <w:szCs w:val="24"/>
        </w:rPr>
        <w:t xml:space="preserve">With Barack Obama’s election, this planning process will be now </w:t>
      </w:r>
      <w:r w:rsidR="008E437B" w:rsidRPr="00B14A1C">
        <w:rPr>
          <w:rFonts w:ascii="Times New Roman" w:eastAsia="Times New Roman" w:hAnsi="Times New Roman" w:cs="Times New Roman"/>
          <w:sz w:val="24"/>
          <w:szCs w:val="24"/>
        </w:rPr>
        <w:t>being</w:t>
      </w:r>
      <w:r w:rsidRPr="00B14A1C">
        <w:rPr>
          <w:rFonts w:ascii="Times New Roman" w:eastAsia="Times New Roman" w:hAnsi="Times New Roman" w:cs="Times New Roman"/>
          <w:sz w:val="24"/>
          <w:szCs w:val="24"/>
        </w:rPr>
        <w:t xml:space="preserve"> formally organized as the Obama-Biden Transition Project, a 501(c)(4) </w:t>
      </w:r>
      <w:r w:rsidR="008E437B" w:rsidRPr="00B14A1C">
        <w:rPr>
          <w:rFonts w:ascii="Times New Roman" w:eastAsia="Times New Roman" w:hAnsi="Times New Roman" w:cs="Times New Roman"/>
          <w:sz w:val="24"/>
          <w:szCs w:val="24"/>
        </w:rPr>
        <w:t>organizations</w:t>
      </w:r>
      <w:r w:rsidRPr="00B14A1C">
        <w:rPr>
          <w:rFonts w:ascii="Times New Roman" w:eastAsia="Times New Roman" w:hAnsi="Times New Roman" w:cs="Times New Roman"/>
          <w:sz w:val="24"/>
          <w:szCs w:val="24"/>
        </w:rPr>
        <w:t xml:space="preserve"> to ensure a smooth transition from one administration to the next.  The work of this entity will be overseen by three co-chairs:  </w:t>
      </w:r>
      <w:r w:rsidRPr="00EA6180">
        <w:rPr>
          <w:rFonts w:ascii="Times New Roman" w:eastAsia="Times New Roman" w:hAnsi="Times New Roman" w:cs="Times New Roman"/>
          <w:sz w:val="24"/>
          <w:szCs w:val="24"/>
        </w:rPr>
        <w:t>John Podesta</w:t>
      </w:r>
      <w:r w:rsidRPr="00B14A1C">
        <w:rPr>
          <w:rFonts w:ascii="Times New Roman" w:eastAsia="Times New Roman" w:hAnsi="Times New Roman" w:cs="Times New Roman"/>
          <w:sz w:val="24"/>
          <w:szCs w:val="24"/>
        </w:rPr>
        <w:t xml:space="preserve">, </w:t>
      </w:r>
      <w:r w:rsidRPr="00EA6180">
        <w:rPr>
          <w:rFonts w:ascii="Times New Roman" w:eastAsia="Times New Roman" w:hAnsi="Times New Roman" w:cs="Times New Roman"/>
          <w:sz w:val="24"/>
          <w:szCs w:val="24"/>
        </w:rPr>
        <w:t>Valerie Jarrett</w:t>
      </w:r>
      <w:r w:rsidRPr="00B14A1C">
        <w:rPr>
          <w:rFonts w:ascii="Times New Roman" w:eastAsia="Times New Roman" w:hAnsi="Times New Roman" w:cs="Times New Roman"/>
          <w:sz w:val="24"/>
          <w:szCs w:val="24"/>
        </w:rPr>
        <w:t xml:space="preserve">, and Pete Rouse.  </w:t>
      </w:r>
      <w:r w:rsidR="00EA6180" w:rsidRPr="00EA6180">
        <w:rPr>
          <w:rFonts w:ascii="Times New Roman" w:eastAsia="Times New Roman" w:hAnsi="Times New Roman" w:cs="Times New Roman"/>
          <w:sz w:val="24"/>
          <w:szCs w:val="24"/>
        </w:rPr>
        <w:t xml:space="preserve">The Vice President’s elect’s co chairs are Ted Kaufman and Don Gips.  </w:t>
      </w:r>
    </w:p>
    <w:p w:rsidR="00EA6180" w:rsidRPr="00EA6180" w:rsidRDefault="00EA6180" w:rsidP="00B14A1C">
      <w:pPr>
        <w:spacing w:after="0" w:line="240" w:lineRule="auto"/>
        <w:rPr>
          <w:rFonts w:ascii="Times New Roman" w:eastAsia="Times New Roman" w:hAnsi="Times New Roman" w:cs="Times New Roman"/>
          <w:sz w:val="24"/>
          <w:szCs w:val="24"/>
        </w:rPr>
      </w:pPr>
    </w:p>
    <w:p w:rsidR="00B14A1C" w:rsidRPr="00B14A1C" w:rsidRDefault="00B14A1C" w:rsidP="00B14A1C">
      <w:pPr>
        <w:spacing w:after="0" w:line="240" w:lineRule="auto"/>
        <w:rPr>
          <w:rFonts w:ascii="Times New Roman" w:eastAsia="Times New Roman" w:hAnsi="Times New Roman" w:cs="Times New Roman"/>
          <w:sz w:val="24"/>
          <w:szCs w:val="24"/>
        </w:rPr>
      </w:pPr>
      <w:r w:rsidRPr="00B14A1C">
        <w:rPr>
          <w:rFonts w:ascii="Times New Roman" w:eastAsia="Times New Roman" w:hAnsi="Times New Roman" w:cs="Times New Roman"/>
          <w:sz w:val="24"/>
          <w:szCs w:val="24"/>
        </w:rPr>
        <w:t xml:space="preserve">The co-chairs will be assisted by an advisory board comprised of individuals with significant private and public sector experience:  </w:t>
      </w:r>
      <w:r w:rsidRPr="00EA6180">
        <w:rPr>
          <w:rFonts w:ascii="Times New Roman" w:eastAsia="Times New Roman" w:hAnsi="Times New Roman" w:cs="Times New Roman"/>
          <w:sz w:val="24"/>
          <w:szCs w:val="24"/>
        </w:rPr>
        <w:t>Carol Browner</w:t>
      </w:r>
      <w:r w:rsidRPr="00B14A1C">
        <w:rPr>
          <w:rFonts w:ascii="Times New Roman" w:eastAsia="Times New Roman" w:hAnsi="Times New Roman" w:cs="Times New Roman"/>
          <w:sz w:val="24"/>
          <w:szCs w:val="24"/>
        </w:rPr>
        <w:t xml:space="preserve">, </w:t>
      </w:r>
      <w:r w:rsidRPr="00EA6180">
        <w:rPr>
          <w:rFonts w:ascii="Times New Roman" w:eastAsia="Times New Roman" w:hAnsi="Times New Roman" w:cs="Times New Roman"/>
          <w:sz w:val="24"/>
          <w:szCs w:val="24"/>
        </w:rPr>
        <w:t>Bill Daley</w:t>
      </w:r>
      <w:r w:rsidRPr="00B14A1C">
        <w:rPr>
          <w:rFonts w:ascii="Times New Roman" w:eastAsia="Times New Roman" w:hAnsi="Times New Roman" w:cs="Times New Roman"/>
          <w:sz w:val="24"/>
          <w:szCs w:val="24"/>
        </w:rPr>
        <w:t xml:space="preserve">, Chris Edley, Michael Froman, Julius Genachowski, Don Gips, Mark Gitenstein, </w:t>
      </w:r>
      <w:r w:rsidRPr="00EA6180">
        <w:rPr>
          <w:rFonts w:ascii="Times New Roman" w:eastAsia="Times New Roman" w:hAnsi="Times New Roman" w:cs="Times New Roman"/>
          <w:sz w:val="24"/>
          <w:szCs w:val="24"/>
        </w:rPr>
        <w:t>Governor Janet Napolitano</w:t>
      </w:r>
      <w:r w:rsidRPr="00B14A1C">
        <w:rPr>
          <w:rFonts w:ascii="Times New Roman" w:eastAsia="Times New Roman" w:hAnsi="Times New Roman" w:cs="Times New Roman"/>
          <w:sz w:val="24"/>
          <w:szCs w:val="24"/>
        </w:rPr>
        <w:t xml:space="preserve">, </w:t>
      </w:r>
      <w:r w:rsidRPr="00EA6180">
        <w:rPr>
          <w:rFonts w:ascii="Times New Roman" w:eastAsia="Times New Roman" w:hAnsi="Times New Roman" w:cs="Times New Roman"/>
          <w:sz w:val="24"/>
          <w:szCs w:val="24"/>
        </w:rPr>
        <w:t>Federico Pena</w:t>
      </w:r>
      <w:r w:rsidRPr="00B14A1C">
        <w:rPr>
          <w:rFonts w:ascii="Times New Roman" w:eastAsia="Times New Roman" w:hAnsi="Times New Roman" w:cs="Times New Roman"/>
          <w:sz w:val="24"/>
          <w:szCs w:val="24"/>
        </w:rPr>
        <w:t>, Susan Rice, and Sonal Shaw.</w:t>
      </w:r>
    </w:p>
    <w:p w:rsidR="00B14A1C" w:rsidRPr="00B14A1C" w:rsidRDefault="00B14A1C" w:rsidP="00B14A1C">
      <w:pPr>
        <w:spacing w:after="0" w:line="240" w:lineRule="auto"/>
        <w:rPr>
          <w:rFonts w:ascii="Times New Roman" w:eastAsia="Times New Roman" w:hAnsi="Times New Roman" w:cs="Times New Roman"/>
          <w:sz w:val="24"/>
          <w:szCs w:val="24"/>
        </w:rPr>
      </w:pPr>
      <w:r w:rsidRPr="00B14A1C">
        <w:rPr>
          <w:rFonts w:ascii="Times New Roman" w:eastAsia="Times New Roman" w:hAnsi="Times New Roman" w:cs="Times New Roman"/>
          <w:sz w:val="24"/>
          <w:szCs w:val="24"/>
        </w:rPr>
        <w:t> </w:t>
      </w:r>
    </w:p>
    <w:p w:rsidR="00B14A1C" w:rsidRPr="00B14A1C" w:rsidRDefault="00B14A1C" w:rsidP="00B14A1C">
      <w:pPr>
        <w:spacing w:after="0" w:line="240" w:lineRule="auto"/>
        <w:rPr>
          <w:rFonts w:ascii="Times New Roman" w:eastAsia="Times New Roman" w:hAnsi="Times New Roman" w:cs="Times New Roman"/>
          <w:sz w:val="24"/>
          <w:szCs w:val="24"/>
        </w:rPr>
      </w:pPr>
      <w:r w:rsidRPr="00B14A1C">
        <w:rPr>
          <w:rFonts w:ascii="Times New Roman" w:eastAsia="Times New Roman" w:hAnsi="Times New Roman" w:cs="Times New Roman"/>
          <w:sz w:val="24"/>
          <w:szCs w:val="24"/>
        </w:rPr>
        <w:t>Supervising the day-to-day activities of the transition will be</w:t>
      </w:r>
      <w:r w:rsidRPr="00EA6180">
        <w:rPr>
          <w:rFonts w:ascii="Times New Roman" w:eastAsia="Times New Roman" w:hAnsi="Times New Roman" w:cs="Times New Roman"/>
          <w:sz w:val="24"/>
          <w:szCs w:val="24"/>
        </w:rPr>
        <w:t xml:space="preserve"> a transition team headquarted in Washington, DC and a transition office in Chicago, IL.  </w:t>
      </w:r>
      <w:r w:rsidRPr="00B14A1C">
        <w:rPr>
          <w:rFonts w:ascii="Times New Roman" w:eastAsia="Times New Roman" w:hAnsi="Times New Roman" w:cs="Times New Roman"/>
          <w:color w:val="1F497D"/>
          <w:sz w:val="24"/>
          <w:szCs w:val="24"/>
        </w:rPr>
        <w:t> </w:t>
      </w:r>
    </w:p>
    <w:p w:rsidR="00B14A1C" w:rsidRPr="00EA6180" w:rsidRDefault="00B14A1C" w:rsidP="0093211E">
      <w:pPr>
        <w:spacing w:after="0" w:line="240" w:lineRule="auto"/>
        <w:rPr>
          <w:rFonts w:ascii="Times New Roman" w:eastAsia="Times New Roman" w:hAnsi="Times New Roman" w:cs="Times New Roman"/>
          <w:sz w:val="24"/>
          <w:szCs w:val="24"/>
        </w:rPr>
      </w:pPr>
    </w:p>
    <w:p w:rsidR="00EA6180" w:rsidRPr="00EA6180" w:rsidRDefault="00B14A1C" w:rsidP="00B14A1C">
      <w:pPr>
        <w:spacing w:after="0" w:line="240" w:lineRule="auto"/>
        <w:rPr>
          <w:rFonts w:ascii="Times New Roman" w:eastAsia="Times New Roman" w:hAnsi="Times New Roman" w:cs="Times New Roman"/>
          <w:sz w:val="24"/>
          <w:szCs w:val="24"/>
        </w:rPr>
      </w:pPr>
      <w:r w:rsidRPr="00B14A1C">
        <w:rPr>
          <w:rFonts w:ascii="Times New Roman" w:eastAsia="Times New Roman" w:hAnsi="Times New Roman" w:cs="Times New Roman"/>
          <w:sz w:val="24"/>
          <w:szCs w:val="24"/>
        </w:rPr>
        <w:t xml:space="preserve">Supervising the day-to-day activities of the transition will be the following individuals:  </w:t>
      </w:r>
    </w:p>
    <w:p w:rsidR="00B14A1C" w:rsidRPr="00B14A1C" w:rsidRDefault="00B14A1C" w:rsidP="00B14A1C">
      <w:pPr>
        <w:spacing w:after="0" w:line="240" w:lineRule="auto"/>
        <w:rPr>
          <w:rFonts w:ascii="Times New Roman" w:eastAsia="Times New Roman" w:hAnsi="Times New Roman" w:cs="Times New Roman"/>
          <w:sz w:val="24"/>
          <w:szCs w:val="24"/>
        </w:rPr>
      </w:pPr>
      <w:r w:rsidRPr="00B14A1C">
        <w:rPr>
          <w:rFonts w:ascii="Times New Roman" w:eastAsia="Times New Roman" w:hAnsi="Times New Roman" w:cs="Times New Roman"/>
          <w:sz w:val="24"/>
          <w:szCs w:val="24"/>
        </w:rPr>
        <w:t> </w:t>
      </w:r>
    </w:p>
    <w:p w:rsidR="008C05C1" w:rsidRPr="002108A7" w:rsidRDefault="00B14A1C" w:rsidP="002108A7">
      <w:pPr>
        <w:spacing w:after="0" w:line="240" w:lineRule="auto"/>
        <w:rPr>
          <w:rFonts w:ascii="Times New Roman" w:eastAsia="Times New Roman" w:hAnsi="Times New Roman" w:cs="Times New Roman"/>
          <w:i/>
          <w:sz w:val="24"/>
          <w:szCs w:val="24"/>
        </w:rPr>
      </w:pPr>
      <w:r w:rsidRPr="00EA6180">
        <w:rPr>
          <w:rFonts w:ascii="Times New Roman" w:eastAsia="Times New Roman" w:hAnsi="Times New Roman" w:cs="Times New Roman"/>
          <w:i/>
          <w:sz w:val="24"/>
          <w:szCs w:val="24"/>
        </w:rPr>
        <w:t>Transition Senior Staff:</w:t>
      </w:r>
    </w:p>
    <w:p w:rsidR="001A2571" w:rsidRPr="001A2571" w:rsidRDefault="002C76B7" w:rsidP="001A257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497D"/>
          <w:sz w:val="24"/>
          <w:szCs w:val="24"/>
        </w:rPr>
        <w:t xml:space="preserve">Chris </w:t>
      </w:r>
      <w:r w:rsidR="001A2571" w:rsidRPr="001A2571">
        <w:rPr>
          <w:rFonts w:ascii="Times New Roman" w:eastAsia="Times New Roman" w:hAnsi="Times New Roman" w:cs="Times New Roman"/>
          <w:color w:val="1F497D"/>
          <w:sz w:val="24"/>
          <w:szCs w:val="24"/>
        </w:rPr>
        <w:t>Lu – Exec</w:t>
      </w:r>
      <w:r>
        <w:rPr>
          <w:rFonts w:ascii="Times New Roman" w:eastAsia="Times New Roman" w:hAnsi="Times New Roman" w:cs="Times New Roman"/>
          <w:color w:val="1F497D"/>
          <w:sz w:val="24"/>
          <w:szCs w:val="24"/>
        </w:rPr>
        <w:t xml:space="preserve">utive </w:t>
      </w:r>
      <w:r w:rsidR="001A2571" w:rsidRPr="001A2571">
        <w:rPr>
          <w:rFonts w:ascii="Times New Roman" w:eastAsia="Times New Roman" w:hAnsi="Times New Roman" w:cs="Times New Roman"/>
          <w:color w:val="1F497D"/>
          <w:sz w:val="24"/>
          <w:szCs w:val="24"/>
        </w:rPr>
        <w:t>Director</w:t>
      </w:r>
    </w:p>
    <w:p w:rsidR="001A2571" w:rsidRPr="001A2571" w:rsidRDefault="002C76B7" w:rsidP="001A257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497D"/>
          <w:sz w:val="24"/>
          <w:szCs w:val="24"/>
        </w:rPr>
        <w:t xml:space="preserve">Dan </w:t>
      </w:r>
      <w:r w:rsidR="001A2571" w:rsidRPr="001A2571">
        <w:rPr>
          <w:rFonts w:ascii="Times New Roman" w:eastAsia="Times New Roman" w:hAnsi="Times New Roman" w:cs="Times New Roman"/>
          <w:color w:val="1F497D"/>
          <w:sz w:val="24"/>
          <w:szCs w:val="24"/>
        </w:rPr>
        <w:t>Pfeiffer – Communications Director</w:t>
      </w:r>
    </w:p>
    <w:p w:rsidR="001A2571" w:rsidRPr="001A2571" w:rsidRDefault="002C76B7" w:rsidP="001A257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497D"/>
          <w:sz w:val="24"/>
          <w:szCs w:val="24"/>
        </w:rPr>
        <w:t xml:space="preserve">Stephanie </w:t>
      </w:r>
      <w:r w:rsidR="001A2571" w:rsidRPr="001A2571">
        <w:rPr>
          <w:rFonts w:ascii="Times New Roman" w:eastAsia="Times New Roman" w:hAnsi="Times New Roman" w:cs="Times New Roman"/>
          <w:color w:val="1F497D"/>
          <w:sz w:val="24"/>
          <w:szCs w:val="24"/>
        </w:rPr>
        <w:t>Cutter – Chief Spokesperson</w:t>
      </w:r>
    </w:p>
    <w:p w:rsidR="001A2571" w:rsidRPr="001A2571" w:rsidRDefault="002C76B7" w:rsidP="001A257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497D"/>
          <w:sz w:val="24"/>
          <w:szCs w:val="24"/>
        </w:rPr>
        <w:t xml:space="preserve">Cassandra </w:t>
      </w:r>
      <w:r w:rsidR="001A2571" w:rsidRPr="001A2571">
        <w:rPr>
          <w:rFonts w:ascii="Times New Roman" w:eastAsia="Times New Roman" w:hAnsi="Times New Roman" w:cs="Times New Roman"/>
          <w:color w:val="1F497D"/>
          <w:sz w:val="24"/>
          <w:szCs w:val="24"/>
        </w:rPr>
        <w:t>Butts – General Counsel</w:t>
      </w:r>
    </w:p>
    <w:p w:rsidR="001A2571" w:rsidRPr="001A2571" w:rsidRDefault="007173E2" w:rsidP="001A257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497D"/>
          <w:sz w:val="24"/>
          <w:szCs w:val="24"/>
        </w:rPr>
        <w:t xml:space="preserve">Melody </w:t>
      </w:r>
      <w:r w:rsidR="001A2571" w:rsidRPr="001A2571">
        <w:rPr>
          <w:rFonts w:ascii="Times New Roman" w:eastAsia="Times New Roman" w:hAnsi="Times New Roman" w:cs="Times New Roman"/>
          <w:color w:val="1F497D"/>
          <w:sz w:val="24"/>
          <w:szCs w:val="24"/>
        </w:rPr>
        <w:t>Barnes – Co-Director of Agency Review</w:t>
      </w:r>
    </w:p>
    <w:p w:rsidR="001A2571" w:rsidRPr="001A2571" w:rsidRDefault="002C76B7" w:rsidP="001A257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497D"/>
          <w:sz w:val="24"/>
          <w:szCs w:val="24"/>
        </w:rPr>
        <w:t xml:space="preserve">Lisa </w:t>
      </w:r>
      <w:r w:rsidR="001A2571" w:rsidRPr="001A2571">
        <w:rPr>
          <w:rFonts w:ascii="Times New Roman" w:eastAsia="Times New Roman" w:hAnsi="Times New Roman" w:cs="Times New Roman"/>
          <w:color w:val="1F497D"/>
          <w:sz w:val="24"/>
          <w:szCs w:val="24"/>
        </w:rPr>
        <w:t>Brown – Co-Director of Agency Review</w:t>
      </w:r>
    </w:p>
    <w:p w:rsidR="001A2571" w:rsidRPr="001A2571" w:rsidRDefault="002C76B7" w:rsidP="001A257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497D"/>
          <w:sz w:val="24"/>
          <w:szCs w:val="24"/>
        </w:rPr>
        <w:t xml:space="preserve">Jim </w:t>
      </w:r>
      <w:r w:rsidR="001A2571" w:rsidRPr="001A2571">
        <w:rPr>
          <w:rFonts w:ascii="Times New Roman" w:eastAsia="Times New Roman" w:hAnsi="Times New Roman" w:cs="Times New Roman"/>
          <w:color w:val="1F497D"/>
          <w:sz w:val="24"/>
          <w:szCs w:val="24"/>
        </w:rPr>
        <w:t>Messina – Personnel Director</w:t>
      </w:r>
    </w:p>
    <w:p w:rsidR="001A2571" w:rsidRPr="001A2571" w:rsidRDefault="002C76B7" w:rsidP="001A257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497D"/>
          <w:sz w:val="24"/>
          <w:szCs w:val="24"/>
        </w:rPr>
        <w:t>Patrick Gaspa</w:t>
      </w:r>
      <w:r w:rsidR="001A2571" w:rsidRPr="001A2571">
        <w:rPr>
          <w:rFonts w:ascii="Times New Roman" w:eastAsia="Times New Roman" w:hAnsi="Times New Roman" w:cs="Times New Roman"/>
          <w:color w:val="1F497D"/>
          <w:sz w:val="24"/>
          <w:szCs w:val="24"/>
        </w:rPr>
        <w:t>rd – Associate Director of Personnel</w:t>
      </w:r>
    </w:p>
    <w:p w:rsidR="001A2571" w:rsidRPr="001A2571" w:rsidRDefault="002C76B7" w:rsidP="001A257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497D"/>
          <w:sz w:val="24"/>
          <w:szCs w:val="24"/>
        </w:rPr>
        <w:t xml:space="preserve">Michael </w:t>
      </w:r>
      <w:r w:rsidR="001A2571" w:rsidRPr="001A2571">
        <w:rPr>
          <w:rFonts w:ascii="Times New Roman" w:eastAsia="Times New Roman" w:hAnsi="Times New Roman" w:cs="Times New Roman"/>
          <w:color w:val="1F497D"/>
          <w:sz w:val="24"/>
          <w:szCs w:val="24"/>
        </w:rPr>
        <w:t>Strautmanis – Director of Public Liaison and Intergovernmental Affairs</w:t>
      </w:r>
    </w:p>
    <w:p w:rsidR="001A2571" w:rsidRPr="001A2571" w:rsidRDefault="002C76B7" w:rsidP="001A257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497D"/>
          <w:sz w:val="24"/>
          <w:szCs w:val="24"/>
        </w:rPr>
        <w:t xml:space="preserve">Phil </w:t>
      </w:r>
      <w:r w:rsidR="001A2571" w:rsidRPr="001A2571">
        <w:rPr>
          <w:rFonts w:ascii="Times New Roman" w:eastAsia="Times New Roman" w:hAnsi="Times New Roman" w:cs="Times New Roman"/>
          <w:color w:val="1F497D"/>
          <w:sz w:val="24"/>
          <w:szCs w:val="24"/>
        </w:rPr>
        <w:t>Schiliro – Director of Congressional Relations</w:t>
      </w:r>
    </w:p>
    <w:p w:rsidR="001A2571" w:rsidRPr="001A2571" w:rsidRDefault="007173E2" w:rsidP="001A257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497D"/>
          <w:sz w:val="24"/>
          <w:szCs w:val="24"/>
        </w:rPr>
        <w:t xml:space="preserve">Katy </w:t>
      </w:r>
      <w:r w:rsidR="001A2571" w:rsidRPr="001A2571">
        <w:rPr>
          <w:rFonts w:ascii="Times New Roman" w:eastAsia="Times New Roman" w:hAnsi="Times New Roman" w:cs="Times New Roman"/>
          <w:color w:val="1F497D"/>
          <w:sz w:val="24"/>
          <w:szCs w:val="24"/>
        </w:rPr>
        <w:t>Kale – Co-director of Operations</w:t>
      </w:r>
    </w:p>
    <w:p w:rsidR="001A2571" w:rsidRPr="001A2571" w:rsidRDefault="002C76B7" w:rsidP="001A257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497D"/>
          <w:sz w:val="24"/>
          <w:szCs w:val="24"/>
        </w:rPr>
        <w:t xml:space="preserve">Brad </w:t>
      </w:r>
      <w:proofErr w:type="spellStart"/>
      <w:r w:rsidR="001A2571" w:rsidRPr="001A2571">
        <w:rPr>
          <w:rFonts w:ascii="Times New Roman" w:eastAsia="Times New Roman" w:hAnsi="Times New Roman" w:cs="Times New Roman"/>
          <w:color w:val="1F497D"/>
          <w:sz w:val="24"/>
          <w:szCs w:val="24"/>
        </w:rPr>
        <w:t>Kiley</w:t>
      </w:r>
      <w:proofErr w:type="spellEnd"/>
      <w:r w:rsidR="001A2571" w:rsidRPr="001A2571">
        <w:rPr>
          <w:rFonts w:ascii="Times New Roman" w:eastAsia="Times New Roman" w:hAnsi="Times New Roman" w:cs="Times New Roman"/>
          <w:color w:val="1F497D"/>
          <w:sz w:val="24"/>
          <w:szCs w:val="24"/>
        </w:rPr>
        <w:t xml:space="preserve"> – Co-director of Operations</w:t>
      </w:r>
    </w:p>
    <w:p w:rsidR="001A2571" w:rsidRPr="001A2571" w:rsidRDefault="001A2571" w:rsidP="001A2571">
      <w:pPr>
        <w:spacing w:after="0" w:line="240" w:lineRule="auto"/>
        <w:rPr>
          <w:rFonts w:ascii="Times New Roman" w:eastAsia="Times New Roman" w:hAnsi="Times New Roman" w:cs="Times New Roman"/>
          <w:sz w:val="24"/>
          <w:szCs w:val="24"/>
        </w:rPr>
      </w:pPr>
      <w:r w:rsidRPr="001A2571">
        <w:rPr>
          <w:rFonts w:ascii="Times New Roman" w:eastAsia="Times New Roman" w:hAnsi="Times New Roman" w:cs="Times New Roman"/>
          <w:color w:val="1F497D"/>
          <w:sz w:val="24"/>
          <w:szCs w:val="24"/>
        </w:rPr>
        <w:t> </w:t>
      </w:r>
    </w:p>
    <w:p w:rsidR="001A2571" w:rsidRPr="00EA6180" w:rsidRDefault="001A2571" w:rsidP="002108A7">
      <w:pPr>
        <w:spacing w:after="0" w:line="240" w:lineRule="auto"/>
        <w:rPr>
          <w:rFonts w:ascii="Times New Roman" w:eastAsia="Times New Roman" w:hAnsi="Times New Roman" w:cs="Times New Roman"/>
          <w:i/>
          <w:iCs/>
          <w:sz w:val="24"/>
          <w:szCs w:val="24"/>
        </w:rPr>
      </w:pPr>
    </w:p>
    <w:sectPr w:rsidR="001A2571" w:rsidRPr="00EA6180" w:rsidSect="008A6B4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2108A7"/>
    <w:rsid w:val="000F1452"/>
    <w:rsid w:val="00102FA9"/>
    <w:rsid w:val="0011626F"/>
    <w:rsid w:val="001A2571"/>
    <w:rsid w:val="002108A7"/>
    <w:rsid w:val="0025575E"/>
    <w:rsid w:val="002C76B7"/>
    <w:rsid w:val="007173E2"/>
    <w:rsid w:val="008A6B41"/>
    <w:rsid w:val="008C05C1"/>
    <w:rsid w:val="008E437B"/>
    <w:rsid w:val="0093211E"/>
    <w:rsid w:val="009A1450"/>
    <w:rsid w:val="00B14A1C"/>
    <w:rsid w:val="00EA61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6B4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yshortcuts">
    <w:name w:val="yshortcuts"/>
    <w:basedOn w:val="DefaultParagraphFont"/>
    <w:rsid w:val="002108A7"/>
  </w:style>
</w:styles>
</file>

<file path=word/webSettings.xml><?xml version="1.0" encoding="utf-8"?>
<w:webSettings xmlns:r="http://schemas.openxmlformats.org/officeDocument/2006/relationships" xmlns:w="http://schemas.openxmlformats.org/wordprocessingml/2006/main">
  <w:divs>
    <w:div w:id="434836821">
      <w:bodyDiv w:val="1"/>
      <w:marLeft w:val="0"/>
      <w:marRight w:val="0"/>
      <w:marTop w:val="0"/>
      <w:marBottom w:val="0"/>
      <w:divBdr>
        <w:top w:val="none" w:sz="0" w:space="0" w:color="auto"/>
        <w:left w:val="none" w:sz="0" w:space="0" w:color="auto"/>
        <w:bottom w:val="none" w:sz="0" w:space="0" w:color="auto"/>
        <w:right w:val="none" w:sz="0" w:space="0" w:color="auto"/>
      </w:divBdr>
      <w:divsChild>
        <w:div w:id="628128730">
          <w:marLeft w:val="0"/>
          <w:marRight w:val="0"/>
          <w:marTop w:val="0"/>
          <w:marBottom w:val="0"/>
          <w:divBdr>
            <w:top w:val="none" w:sz="0" w:space="0" w:color="auto"/>
            <w:left w:val="none" w:sz="0" w:space="0" w:color="auto"/>
            <w:bottom w:val="none" w:sz="0" w:space="0" w:color="auto"/>
            <w:right w:val="none" w:sz="0" w:space="0" w:color="auto"/>
          </w:divBdr>
          <w:divsChild>
            <w:div w:id="79602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519280">
      <w:bodyDiv w:val="1"/>
      <w:marLeft w:val="0"/>
      <w:marRight w:val="0"/>
      <w:marTop w:val="0"/>
      <w:marBottom w:val="0"/>
      <w:divBdr>
        <w:top w:val="none" w:sz="0" w:space="0" w:color="auto"/>
        <w:left w:val="none" w:sz="0" w:space="0" w:color="auto"/>
        <w:bottom w:val="none" w:sz="0" w:space="0" w:color="auto"/>
        <w:right w:val="none" w:sz="0" w:space="0" w:color="auto"/>
      </w:divBdr>
      <w:divsChild>
        <w:div w:id="579101193">
          <w:marLeft w:val="0"/>
          <w:marRight w:val="0"/>
          <w:marTop w:val="0"/>
          <w:marBottom w:val="0"/>
          <w:divBdr>
            <w:top w:val="none" w:sz="0" w:space="0" w:color="auto"/>
            <w:left w:val="none" w:sz="0" w:space="0" w:color="auto"/>
            <w:bottom w:val="none" w:sz="0" w:space="0" w:color="auto"/>
            <w:right w:val="none" w:sz="0" w:space="0" w:color="auto"/>
          </w:divBdr>
          <w:divsChild>
            <w:div w:id="1298299523">
              <w:marLeft w:val="0"/>
              <w:marRight w:val="0"/>
              <w:marTop w:val="0"/>
              <w:marBottom w:val="0"/>
              <w:divBdr>
                <w:top w:val="none" w:sz="0" w:space="0" w:color="auto"/>
                <w:left w:val="none" w:sz="0" w:space="0" w:color="auto"/>
                <w:bottom w:val="none" w:sz="0" w:space="0" w:color="auto"/>
                <w:right w:val="none" w:sz="0" w:space="0" w:color="auto"/>
              </w:divBdr>
              <w:divsChild>
                <w:div w:id="1264680867">
                  <w:marLeft w:val="0"/>
                  <w:marRight w:val="0"/>
                  <w:marTop w:val="0"/>
                  <w:marBottom w:val="0"/>
                  <w:divBdr>
                    <w:top w:val="none" w:sz="0" w:space="0" w:color="auto"/>
                    <w:left w:val="none" w:sz="0" w:space="0" w:color="auto"/>
                    <w:bottom w:val="none" w:sz="0" w:space="0" w:color="auto"/>
                    <w:right w:val="none" w:sz="0" w:space="0" w:color="auto"/>
                  </w:divBdr>
                </w:div>
                <w:div w:id="2093499972">
                  <w:marLeft w:val="0"/>
                  <w:marRight w:val="0"/>
                  <w:marTop w:val="0"/>
                  <w:marBottom w:val="0"/>
                  <w:divBdr>
                    <w:top w:val="none" w:sz="0" w:space="0" w:color="auto"/>
                    <w:left w:val="none" w:sz="0" w:space="0" w:color="auto"/>
                    <w:bottom w:val="none" w:sz="0" w:space="0" w:color="auto"/>
                    <w:right w:val="none" w:sz="0" w:space="0" w:color="auto"/>
                  </w:divBdr>
                  <w:divsChild>
                    <w:div w:id="120613211">
                      <w:marLeft w:val="0"/>
                      <w:marRight w:val="0"/>
                      <w:marTop w:val="0"/>
                      <w:marBottom w:val="0"/>
                      <w:divBdr>
                        <w:top w:val="none" w:sz="0" w:space="0" w:color="auto"/>
                        <w:left w:val="none" w:sz="0" w:space="0" w:color="auto"/>
                        <w:bottom w:val="none" w:sz="0" w:space="0" w:color="auto"/>
                        <w:right w:val="none" w:sz="0" w:space="0" w:color="auto"/>
                      </w:divBdr>
                      <w:divsChild>
                        <w:div w:id="1319385723">
                          <w:marLeft w:val="0"/>
                          <w:marRight w:val="0"/>
                          <w:marTop w:val="0"/>
                          <w:marBottom w:val="0"/>
                          <w:divBdr>
                            <w:top w:val="none" w:sz="0" w:space="0" w:color="auto"/>
                            <w:left w:val="none" w:sz="0" w:space="0" w:color="auto"/>
                            <w:bottom w:val="none" w:sz="0" w:space="0" w:color="auto"/>
                            <w:right w:val="none" w:sz="0" w:space="0" w:color="auto"/>
                          </w:divBdr>
                          <w:divsChild>
                            <w:div w:id="192353787">
                              <w:marLeft w:val="0"/>
                              <w:marRight w:val="0"/>
                              <w:marTop w:val="0"/>
                              <w:marBottom w:val="0"/>
                              <w:divBdr>
                                <w:top w:val="none" w:sz="0" w:space="0" w:color="auto"/>
                                <w:left w:val="none" w:sz="0" w:space="0" w:color="auto"/>
                                <w:bottom w:val="none" w:sz="0" w:space="0" w:color="auto"/>
                                <w:right w:val="none" w:sz="0" w:space="0" w:color="auto"/>
                              </w:divBdr>
                              <w:divsChild>
                                <w:div w:id="100952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9135755">
      <w:bodyDiv w:val="1"/>
      <w:marLeft w:val="0"/>
      <w:marRight w:val="0"/>
      <w:marTop w:val="0"/>
      <w:marBottom w:val="0"/>
      <w:divBdr>
        <w:top w:val="none" w:sz="0" w:space="0" w:color="auto"/>
        <w:left w:val="none" w:sz="0" w:space="0" w:color="auto"/>
        <w:bottom w:val="none" w:sz="0" w:space="0" w:color="auto"/>
        <w:right w:val="none" w:sz="0" w:space="0" w:color="auto"/>
      </w:divBdr>
      <w:divsChild>
        <w:div w:id="207182068">
          <w:marLeft w:val="0"/>
          <w:marRight w:val="0"/>
          <w:marTop w:val="0"/>
          <w:marBottom w:val="0"/>
          <w:divBdr>
            <w:top w:val="none" w:sz="0" w:space="0" w:color="auto"/>
            <w:left w:val="none" w:sz="0" w:space="0" w:color="auto"/>
            <w:bottom w:val="none" w:sz="0" w:space="0" w:color="auto"/>
            <w:right w:val="none" w:sz="0" w:space="0" w:color="auto"/>
          </w:divBdr>
        </w:div>
      </w:divsChild>
    </w:div>
    <w:div w:id="1656256574">
      <w:bodyDiv w:val="1"/>
      <w:marLeft w:val="0"/>
      <w:marRight w:val="0"/>
      <w:marTop w:val="0"/>
      <w:marBottom w:val="0"/>
      <w:divBdr>
        <w:top w:val="none" w:sz="0" w:space="0" w:color="auto"/>
        <w:left w:val="none" w:sz="0" w:space="0" w:color="auto"/>
        <w:bottom w:val="none" w:sz="0" w:space="0" w:color="auto"/>
        <w:right w:val="none" w:sz="0" w:space="0" w:color="auto"/>
      </w:divBdr>
      <w:divsChild>
        <w:div w:id="2594135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1</Pages>
  <Words>301</Words>
  <Characters>1720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dpfeiffer</cp:lastModifiedBy>
  <cp:revision>3</cp:revision>
  <dcterms:created xsi:type="dcterms:W3CDTF">2008-11-05T00:23:00Z</dcterms:created>
  <dcterms:modified xsi:type="dcterms:W3CDTF">2008-11-05T00:45:00Z</dcterms:modified>
</cp:coreProperties>
</file>