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950" w:rsidRPr="007E3D0A" w:rsidRDefault="002D6950" w:rsidP="002D6950">
      <w:pPr>
        <w:pStyle w:val="NoSpacing"/>
        <w:jc w:val="center"/>
        <w:rPr>
          <w:b/>
        </w:rPr>
      </w:pPr>
      <w:r w:rsidRPr="007E3D0A">
        <w:rPr>
          <w:b/>
        </w:rPr>
        <w:t>FRIENDS AND ALLIES TALKING POINTS</w:t>
      </w:r>
    </w:p>
    <w:p w:rsidR="00981B4A" w:rsidRDefault="00981B4A" w:rsidP="00B50091">
      <w:pPr>
        <w:pStyle w:val="NoSpacing"/>
        <w:jc w:val="center"/>
        <w:rPr>
          <w:i/>
        </w:rPr>
      </w:pPr>
      <w:r>
        <w:rPr>
          <w:i/>
        </w:rPr>
        <w:t>HOUSE BENGHAZI COMMITTEE HEARING WITH HILLARY CLINTON</w:t>
      </w:r>
    </w:p>
    <w:p w:rsidR="002D6950" w:rsidRPr="007E3D0A" w:rsidRDefault="003114E4" w:rsidP="00B50091">
      <w:pPr>
        <w:pStyle w:val="NoSpacing"/>
        <w:jc w:val="center"/>
        <w:rPr>
          <w:i/>
        </w:rPr>
      </w:pPr>
      <w:r>
        <w:rPr>
          <w:i/>
        </w:rPr>
        <w:t>October 17</w:t>
      </w:r>
      <w:r w:rsidR="00B50091" w:rsidRPr="007E3D0A">
        <w:rPr>
          <w:i/>
        </w:rPr>
        <w:t>, 2015</w:t>
      </w:r>
    </w:p>
    <w:p w:rsidR="00B50091" w:rsidRDefault="00B50091" w:rsidP="00B50091">
      <w:pPr>
        <w:pStyle w:val="NoSpacing"/>
        <w:jc w:val="center"/>
      </w:pPr>
    </w:p>
    <w:p w:rsidR="00E2717A" w:rsidRDefault="00E2717A" w:rsidP="00E2717A">
      <w:pPr>
        <w:rPr>
          <w:b/>
          <w:u w:val="single"/>
        </w:rPr>
      </w:pPr>
      <w:r w:rsidRPr="00E2717A">
        <w:rPr>
          <w:b/>
          <w:u w:val="single"/>
        </w:rPr>
        <w:t>Before this week’s hearing even begins</w:t>
      </w:r>
      <w:r w:rsidR="007E3D0A" w:rsidRPr="00E2717A">
        <w:rPr>
          <w:b/>
          <w:u w:val="single"/>
        </w:rPr>
        <w:t xml:space="preserve">, the </w:t>
      </w:r>
      <w:r>
        <w:rPr>
          <w:b/>
          <w:u w:val="single"/>
        </w:rPr>
        <w:t>House Select</w:t>
      </w:r>
      <w:r w:rsidR="007E3D0A" w:rsidRPr="00E2717A">
        <w:rPr>
          <w:b/>
          <w:u w:val="single"/>
        </w:rPr>
        <w:t xml:space="preserve"> Committee </w:t>
      </w:r>
      <w:r>
        <w:rPr>
          <w:b/>
          <w:u w:val="single"/>
        </w:rPr>
        <w:t xml:space="preserve">on Benghazi </w:t>
      </w:r>
      <w:r w:rsidR="007E3D0A" w:rsidRPr="00E2717A">
        <w:rPr>
          <w:b/>
          <w:u w:val="single"/>
        </w:rPr>
        <w:t xml:space="preserve">has already been </w:t>
      </w:r>
      <w:r>
        <w:rPr>
          <w:b/>
          <w:u w:val="single"/>
        </w:rPr>
        <w:t>exposed</w:t>
      </w:r>
      <w:r w:rsidR="007E3D0A" w:rsidRPr="00E2717A">
        <w:rPr>
          <w:b/>
          <w:u w:val="single"/>
        </w:rPr>
        <w:t xml:space="preserve"> as a partisan </w:t>
      </w:r>
      <w:r w:rsidRPr="00E2717A">
        <w:rPr>
          <w:b/>
          <w:u w:val="single"/>
        </w:rPr>
        <w:t>charade whose main goal is</w:t>
      </w:r>
      <w:r w:rsidR="007E3D0A" w:rsidRPr="00E2717A">
        <w:rPr>
          <w:b/>
          <w:u w:val="single"/>
        </w:rPr>
        <w:t xml:space="preserve"> attacking Hillary Clinton.</w:t>
      </w:r>
    </w:p>
    <w:p w:rsidR="00DB0594" w:rsidRPr="00B87BB6" w:rsidRDefault="00E2717A" w:rsidP="00B87BB6">
      <w:pPr>
        <w:pStyle w:val="ListParagraph"/>
        <w:numPr>
          <w:ilvl w:val="0"/>
          <w:numId w:val="2"/>
        </w:numPr>
        <w:rPr>
          <w:b/>
          <w:u w:val="single"/>
        </w:rPr>
      </w:pPr>
      <w:r>
        <w:t>In recent weeks, a</w:t>
      </w:r>
      <w:r w:rsidR="00981B4A">
        <w:t>n</w:t>
      </w:r>
      <w:r>
        <w:t xml:space="preserve"> array of key Republicans</w:t>
      </w:r>
      <w:r w:rsidR="00B87BB6">
        <w:t>—</w:t>
      </w:r>
      <w:r w:rsidR="00981B4A">
        <w:t>from</w:t>
      </w:r>
      <w:r w:rsidR="00B87BB6">
        <w:t xml:space="preserve"> </w:t>
      </w:r>
      <w:r w:rsidR="000930DA">
        <w:t xml:space="preserve">Majority Leader Kevin McCarthy </w:t>
      </w:r>
      <w:r w:rsidR="00981B4A">
        <w:t>to</w:t>
      </w:r>
      <w:r w:rsidR="00B87BB6">
        <w:t xml:space="preserve"> New York Congressman Richard Hanna</w:t>
      </w:r>
      <w:r w:rsidR="00B87BB6">
        <w:t>—</w:t>
      </w:r>
      <w:r>
        <w:t>have</w:t>
      </w:r>
      <w:r>
        <w:rPr>
          <w:b/>
          <w:u w:val="single"/>
        </w:rPr>
        <w:t xml:space="preserve"> </w:t>
      </w:r>
      <w:r w:rsidRPr="000930DA">
        <w:t xml:space="preserve">admitted the truth </w:t>
      </w:r>
      <w:r w:rsidR="00DB0594" w:rsidRPr="000930DA">
        <w:t>about why</w:t>
      </w:r>
      <w:r w:rsidRPr="000930DA">
        <w:t xml:space="preserve"> </w:t>
      </w:r>
      <w:r w:rsidR="00981B4A">
        <w:t>this</w:t>
      </w:r>
      <w:r w:rsidRPr="000930DA">
        <w:t xml:space="preserve"> committee was</w:t>
      </w:r>
      <w:r w:rsidR="00DB0594" w:rsidRPr="000930DA">
        <w:t xml:space="preserve"> established in the first place</w:t>
      </w:r>
      <w:r w:rsidR="00B87BB6" w:rsidRPr="000930DA">
        <w:t>:</w:t>
      </w:r>
      <w:r w:rsidR="00DB0594" w:rsidRPr="000930DA">
        <w:t xml:space="preserve"> to “go after” Hillary Clinton.</w:t>
      </w:r>
    </w:p>
    <w:p w:rsidR="00DB0594" w:rsidRPr="00DB0594" w:rsidRDefault="00DB0594" w:rsidP="00DB0594">
      <w:pPr>
        <w:pStyle w:val="ListParagraph"/>
        <w:rPr>
          <w:b/>
          <w:u w:val="single"/>
        </w:rPr>
      </w:pPr>
    </w:p>
    <w:p w:rsidR="00DB0594" w:rsidRPr="00DB0594" w:rsidRDefault="000930DA" w:rsidP="003D451E">
      <w:pPr>
        <w:pStyle w:val="ListParagraph"/>
        <w:numPr>
          <w:ilvl w:val="0"/>
          <w:numId w:val="2"/>
        </w:numPr>
        <w:rPr>
          <w:b/>
          <w:u w:val="single"/>
        </w:rPr>
      </w:pPr>
      <w:r>
        <w:t xml:space="preserve">Also, a </w:t>
      </w:r>
      <w:r w:rsidR="00DB0594">
        <w:t>whistleblower</w:t>
      </w:r>
      <w:r w:rsidR="00DC40E7">
        <w:t xml:space="preserve"> and Air Force reservist who formerly worked as an investigator on the Committee has alleged he was fired because he objected to the partisan focus of the inquiry.</w:t>
      </w:r>
    </w:p>
    <w:p w:rsidR="00DB0594" w:rsidRDefault="00DB0594" w:rsidP="00DB0594">
      <w:pPr>
        <w:pStyle w:val="ListParagraph"/>
      </w:pPr>
    </w:p>
    <w:p w:rsidR="00DC40E7" w:rsidRPr="00DC40E7" w:rsidRDefault="00E2717A" w:rsidP="00DC40E7">
      <w:pPr>
        <w:pStyle w:val="ListParagraph"/>
        <w:numPr>
          <w:ilvl w:val="0"/>
          <w:numId w:val="2"/>
        </w:numPr>
        <w:rPr>
          <w:b/>
          <w:u w:val="single"/>
        </w:rPr>
      </w:pPr>
      <w:r>
        <w:t>Even before these individuals</w:t>
      </w:r>
      <w:r w:rsidR="003C202C">
        <w:t xml:space="preserve"> came forward</w:t>
      </w:r>
      <w:r w:rsidR="00DC40E7">
        <w:t xml:space="preserve">, </w:t>
      </w:r>
      <w:r w:rsidR="009360AF">
        <w:t>the Committee’s</w:t>
      </w:r>
      <w:r>
        <w:t xml:space="preserve"> partisan</w:t>
      </w:r>
      <w:r w:rsidR="00DB0594">
        <w:t xml:space="preserve"> approach</w:t>
      </w:r>
      <w:r>
        <w:t xml:space="preserve"> was </w:t>
      </w:r>
      <w:r w:rsidR="00DB0594">
        <w:t>evident</w:t>
      </w:r>
      <w:r w:rsidR="007E3D0A">
        <w:t xml:space="preserve"> in the way </w:t>
      </w:r>
      <w:r w:rsidR="000930DA">
        <w:t xml:space="preserve">its Chairman, </w:t>
      </w:r>
      <w:r w:rsidR="007E3D0A">
        <w:t>T</w:t>
      </w:r>
      <w:r w:rsidR="00DC40E7">
        <w:t xml:space="preserve">rey </w:t>
      </w:r>
      <w:proofErr w:type="spellStart"/>
      <w:r w:rsidR="00DC40E7">
        <w:t>Gowdy</w:t>
      </w:r>
      <w:proofErr w:type="spellEnd"/>
      <w:r w:rsidR="000930DA">
        <w:t>, has conducted its work</w:t>
      </w:r>
      <w:r w:rsidR="009360AF">
        <w:t xml:space="preserve">. Learning </w:t>
      </w:r>
      <w:r w:rsidR="00DC40E7">
        <w:t xml:space="preserve">what </w:t>
      </w:r>
      <w:r w:rsidR="009360AF">
        <w:t xml:space="preserve">actually </w:t>
      </w:r>
      <w:r w:rsidR="00DC40E7">
        <w:t xml:space="preserve">happened at Benghazi – or how to </w:t>
      </w:r>
      <w:r w:rsidR="000930DA">
        <w:t xml:space="preserve">best </w:t>
      </w:r>
      <w:r w:rsidR="00DC40E7">
        <w:t>improve diplomatic security – has been the last thing on the committee’s mind.</w:t>
      </w:r>
      <w:r w:rsidR="003C202C">
        <w:t xml:space="preserve"> </w:t>
      </w:r>
    </w:p>
    <w:p w:rsidR="00DC40E7" w:rsidRDefault="00DC40E7" w:rsidP="00DC40E7">
      <w:pPr>
        <w:pStyle w:val="ListParagraph"/>
        <w:ind w:left="1800"/>
      </w:pPr>
    </w:p>
    <w:p w:rsidR="003C202C" w:rsidRPr="00981B4A" w:rsidRDefault="007E3D0A" w:rsidP="00981B4A">
      <w:pPr>
        <w:pStyle w:val="ListParagraph"/>
        <w:numPr>
          <w:ilvl w:val="1"/>
          <w:numId w:val="1"/>
        </w:numPr>
      </w:pPr>
      <w:r>
        <w:t>This</w:t>
      </w:r>
      <w:r w:rsidR="00DC40E7">
        <w:t xml:space="preserve"> week’s hearing with Hillary </w:t>
      </w:r>
      <w:r w:rsidR="00DC40E7" w:rsidRPr="000930DA">
        <w:t xml:space="preserve">Clinton </w:t>
      </w:r>
      <w:r w:rsidR="003C202C">
        <w:t>marks</w:t>
      </w:r>
      <w:r w:rsidRPr="000930DA">
        <w:t xml:space="preserve"> only the fourth </w:t>
      </w:r>
      <w:r w:rsidR="000930DA" w:rsidRPr="000930DA">
        <w:t>hearing in the Committee’s</w:t>
      </w:r>
      <w:r w:rsidR="00DC40E7" w:rsidRPr="000930DA">
        <w:t xml:space="preserve"> 17 months of existence.</w:t>
      </w:r>
      <w:r w:rsidR="00B87BB6">
        <w:rPr>
          <w:b/>
          <w:u w:val="single"/>
        </w:rPr>
        <w:t xml:space="preserve"> </w:t>
      </w:r>
    </w:p>
    <w:p w:rsidR="00981B4A" w:rsidRDefault="00981B4A" w:rsidP="00981B4A">
      <w:pPr>
        <w:pStyle w:val="ListParagraph"/>
        <w:ind w:left="1800"/>
        <w:rPr>
          <w:rFonts w:ascii="Calibri" w:hAnsi="Calibri"/>
        </w:rPr>
      </w:pPr>
    </w:p>
    <w:p w:rsidR="003C202C" w:rsidRPr="003C202C" w:rsidRDefault="000930DA" w:rsidP="003C202C">
      <w:pPr>
        <w:pStyle w:val="ListParagraph"/>
        <w:numPr>
          <w:ilvl w:val="1"/>
          <w:numId w:val="1"/>
        </w:numPr>
        <w:rPr>
          <w:rFonts w:ascii="Calibri" w:hAnsi="Calibri"/>
        </w:rPr>
      </w:pPr>
      <w:proofErr w:type="spellStart"/>
      <w:r w:rsidRPr="00E32FFA">
        <w:rPr>
          <w:rFonts w:ascii="Calibri" w:hAnsi="Calibri"/>
        </w:rPr>
        <w:t>Gowdy</w:t>
      </w:r>
      <w:proofErr w:type="spellEnd"/>
      <w:r w:rsidR="00B97200" w:rsidRPr="00E32FFA">
        <w:rPr>
          <w:rFonts w:ascii="Calibri" w:hAnsi="Calibri"/>
        </w:rPr>
        <w:t xml:space="preserve"> </w:t>
      </w:r>
      <w:r w:rsidRPr="00E32FFA">
        <w:rPr>
          <w:rFonts w:ascii="Calibri" w:hAnsi="Calibri"/>
        </w:rPr>
        <w:t xml:space="preserve">has </w:t>
      </w:r>
      <w:r w:rsidR="00B97200" w:rsidRPr="00E32FFA">
        <w:rPr>
          <w:rFonts w:ascii="Calibri" w:hAnsi="Calibri"/>
        </w:rPr>
        <w:t>abandoned</w:t>
      </w:r>
      <w:r w:rsidRPr="00E32FFA">
        <w:rPr>
          <w:rFonts w:ascii="Calibri" w:hAnsi="Calibri"/>
        </w:rPr>
        <w:t xml:space="preserve"> plans to hold hearings with</w:t>
      </w:r>
      <w:r w:rsidR="00B97200" w:rsidRPr="00E32FFA">
        <w:rPr>
          <w:rFonts w:ascii="Calibri" w:hAnsi="Calibri"/>
        </w:rPr>
        <w:t xml:space="preserve"> top defense and intelligence officials who</w:t>
      </w:r>
      <w:r w:rsidRPr="00E32FFA">
        <w:rPr>
          <w:rFonts w:ascii="Calibri" w:hAnsi="Calibri"/>
        </w:rPr>
        <w:t xml:space="preserve"> served at the time of the attack, such as Leon Panetta</w:t>
      </w:r>
      <w:r w:rsidR="00E32FFA" w:rsidRPr="00E32FFA">
        <w:rPr>
          <w:rFonts w:ascii="Calibri" w:hAnsi="Calibri"/>
        </w:rPr>
        <w:t xml:space="preserve"> and David Petraeus. By</w:t>
      </w:r>
      <w:r w:rsidR="00B97200" w:rsidRPr="00E32FFA">
        <w:rPr>
          <w:rFonts w:ascii="Calibri" w:hAnsi="Calibri"/>
        </w:rPr>
        <w:t xml:space="preserve"> the end of this month, </w:t>
      </w:r>
      <w:r w:rsidR="00B97200" w:rsidRPr="00E32FFA">
        <w:rPr>
          <w:rFonts w:ascii="Calibri" w:eastAsia="Times New Roman" w:hAnsi="Calibri" w:cs="Arial"/>
          <w:color w:val="333333"/>
        </w:rPr>
        <w:t>Republicans will have interviewed or deposed</w:t>
      </w:r>
      <w:r w:rsidR="00E32FFA">
        <w:rPr>
          <w:rFonts w:ascii="Calibri" w:eastAsia="Times New Roman" w:hAnsi="Calibri" w:cs="Arial"/>
          <w:color w:val="333333"/>
        </w:rPr>
        <w:t xml:space="preserve"> 8 current or former Clinton campaign staffers</w:t>
      </w:r>
      <w:r w:rsidR="00B97200" w:rsidRPr="00E32FFA">
        <w:rPr>
          <w:rFonts w:ascii="Calibri" w:eastAsia="Times New Roman" w:hAnsi="Calibri" w:cs="Arial"/>
          <w:color w:val="333333"/>
        </w:rPr>
        <w:t>, compared to only a total of</w:t>
      </w:r>
      <w:r w:rsidR="00E32FFA">
        <w:rPr>
          <w:rFonts w:ascii="Calibri" w:eastAsia="Times New Roman" w:hAnsi="Calibri" w:cs="Arial"/>
          <w:color w:val="333333"/>
        </w:rPr>
        <w:t xml:space="preserve"> four Defense Department officials.</w:t>
      </w:r>
    </w:p>
    <w:p w:rsidR="003C202C" w:rsidRDefault="003C202C" w:rsidP="003C202C">
      <w:pPr>
        <w:pStyle w:val="ListParagraph"/>
        <w:ind w:left="1800"/>
      </w:pPr>
    </w:p>
    <w:p w:rsidR="00E32FFA" w:rsidRDefault="00E32FFA" w:rsidP="000930DA">
      <w:pPr>
        <w:pStyle w:val="ListParagraph"/>
        <w:numPr>
          <w:ilvl w:val="1"/>
          <w:numId w:val="1"/>
        </w:numPr>
      </w:pPr>
      <w:r>
        <w:t xml:space="preserve">After insisting that interviews of </w:t>
      </w:r>
      <w:r w:rsidR="003C202C">
        <w:t>Clinton aides and associates</w:t>
      </w:r>
      <w:r>
        <w:t xml:space="preserve"> be conducted behind closed doors and even objecting to a transcript being released, Republican sources from the Committee then leaked inaccurate and misleading details from the interviews to try to damage Hillary Clinton.</w:t>
      </w:r>
    </w:p>
    <w:p w:rsidR="00E32FFA" w:rsidRDefault="00E32FFA" w:rsidP="00E32FFA">
      <w:pPr>
        <w:pStyle w:val="ListParagraph"/>
      </w:pPr>
    </w:p>
    <w:p w:rsidR="00981B4A" w:rsidRPr="003C202C" w:rsidRDefault="00981B4A" w:rsidP="00981B4A">
      <w:pPr>
        <w:pStyle w:val="ListParagraph"/>
        <w:numPr>
          <w:ilvl w:val="1"/>
          <w:numId w:val="1"/>
        </w:numPr>
        <w:rPr>
          <w:rFonts w:ascii="Calibri" w:hAnsi="Calibri"/>
        </w:rPr>
      </w:pPr>
      <w:r>
        <w:rPr>
          <w:rFonts w:ascii="Calibri" w:hAnsi="Calibri"/>
        </w:rPr>
        <w:t>Rep. Adam Schiff has revealed the Committee Republicans have conducted some witness interviews without informing the panel’s Democratic members at all.</w:t>
      </w:r>
    </w:p>
    <w:p w:rsidR="00981B4A" w:rsidRDefault="00981B4A" w:rsidP="00981B4A">
      <w:pPr>
        <w:pStyle w:val="ListParagraph"/>
        <w:ind w:left="1800"/>
      </w:pPr>
    </w:p>
    <w:p w:rsidR="000930DA" w:rsidRDefault="00E32FFA" w:rsidP="000930DA">
      <w:pPr>
        <w:pStyle w:val="ListParagraph"/>
        <w:numPr>
          <w:ilvl w:val="1"/>
          <w:numId w:val="1"/>
        </w:numPr>
      </w:pPr>
      <w:r>
        <w:t>In the last 9 months, the</w:t>
      </w:r>
      <w:r w:rsidR="000930DA">
        <w:t xml:space="preserve"> committee has issued </w:t>
      </w:r>
      <w:r>
        <w:t xml:space="preserve">27 </w:t>
      </w:r>
      <w:r w:rsidR="000930DA">
        <w:t>press releases. All but five pertain to Secretary Clinton.</w:t>
      </w:r>
      <w:r w:rsidR="000930DA">
        <w:t xml:space="preserve"> </w:t>
      </w:r>
    </w:p>
    <w:p w:rsidR="00B97200" w:rsidRDefault="00B97200" w:rsidP="00B97200">
      <w:pPr>
        <w:pStyle w:val="ListParagraph"/>
        <w:ind w:left="1800"/>
      </w:pPr>
    </w:p>
    <w:p w:rsidR="007E3D0A" w:rsidRDefault="000930DA" w:rsidP="002D6950">
      <w:pPr>
        <w:pStyle w:val="ListParagraph"/>
        <w:numPr>
          <w:ilvl w:val="1"/>
          <w:numId w:val="1"/>
        </w:numPr>
      </w:pPr>
      <w:r>
        <w:t xml:space="preserve">Rep. </w:t>
      </w:r>
      <w:proofErr w:type="spellStart"/>
      <w:r>
        <w:t>Gowdy</w:t>
      </w:r>
      <w:proofErr w:type="spellEnd"/>
      <w:r w:rsidR="003D451E">
        <w:t xml:space="preserve"> has </w:t>
      </w:r>
      <w:r w:rsidR="00CE32B8">
        <w:t xml:space="preserve">predicted </w:t>
      </w:r>
      <w:r w:rsidR="003D451E">
        <w:t xml:space="preserve">his </w:t>
      </w:r>
      <w:r w:rsidR="00B97200">
        <w:t>investigation—</w:t>
      </w:r>
      <w:r w:rsidR="00CE32B8">
        <w:t>which has</w:t>
      </w:r>
      <w:r w:rsidR="00B97200">
        <w:t xml:space="preserve"> already </w:t>
      </w:r>
      <w:r w:rsidR="00CE32B8">
        <w:t xml:space="preserve">taken </w:t>
      </w:r>
      <w:r w:rsidR="00B97200">
        <w:t>longer than the investigations into</w:t>
      </w:r>
      <w:r w:rsidR="00CE32B8">
        <w:t xml:space="preserve"> Pearl Harbor, Iran-Contra and the Kennedy assassination</w:t>
      </w:r>
      <w:r w:rsidR="00B97200">
        <w:t>—</w:t>
      </w:r>
      <w:r w:rsidR="00E32FFA">
        <w:t>will stretch</w:t>
      </w:r>
      <w:r>
        <w:t xml:space="preserve"> into 2016, a clear effort to influence the presidential election.</w:t>
      </w:r>
    </w:p>
    <w:p w:rsidR="007E3D0A" w:rsidRDefault="00E2717A" w:rsidP="00E2717A">
      <w:pPr>
        <w:rPr>
          <w:b/>
          <w:u w:val="single"/>
        </w:rPr>
      </w:pPr>
      <w:r>
        <w:rPr>
          <w:b/>
          <w:u w:val="single"/>
        </w:rPr>
        <w:t xml:space="preserve">Given </w:t>
      </w:r>
      <w:r w:rsidR="00B97200">
        <w:rPr>
          <w:b/>
          <w:u w:val="single"/>
        </w:rPr>
        <w:t>its partisan focus on Hillary Clinton</w:t>
      </w:r>
      <w:r>
        <w:rPr>
          <w:b/>
          <w:u w:val="single"/>
        </w:rPr>
        <w:t xml:space="preserve">, it’s no surprise that </w:t>
      </w:r>
      <w:r w:rsidR="003D451E">
        <w:rPr>
          <w:b/>
          <w:u w:val="single"/>
        </w:rPr>
        <w:t xml:space="preserve">this investigation </w:t>
      </w:r>
      <w:r w:rsidR="007E3D0A" w:rsidRPr="00E2717A">
        <w:rPr>
          <w:b/>
          <w:u w:val="single"/>
        </w:rPr>
        <w:t xml:space="preserve">has not produced anything new </w:t>
      </w:r>
      <w:r w:rsidRPr="00E2717A">
        <w:rPr>
          <w:b/>
          <w:u w:val="single"/>
        </w:rPr>
        <w:t>about the attack on our diplomatic facility in Benghazi.</w:t>
      </w:r>
    </w:p>
    <w:p w:rsidR="00E2717A" w:rsidRPr="003D451E" w:rsidRDefault="00B87BB6" w:rsidP="00E2717A">
      <w:pPr>
        <w:pStyle w:val="ListParagraph"/>
        <w:numPr>
          <w:ilvl w:val="0"/>
          <w:numId w:val="1"/>
        </w:numPr>
      </w:pPr>
      <w:r>
        <w:lastRenderedPageBreak/>
        <w:t>From the start, it was hard to tell why t</w:t>
      </w:r>
      <w:r w:rsidR="00E2717A" w:rsidRPr="003D451E">
        <w:t xml:space="preserve">he Benghazi Committee </w:t>
      </w:r>
      <w:r>
        <w:t>was every truly necessary</w:t>
      </w:r>
      <w:r w:rsidR="00E2717A" w:rsidRPr="003D451E">
        <w:t xml:space="preserve">. </w:t>
      </w:r>
      <w:r w:rsidR="003D451E">
        <w:t xml:space="preserve">Prior to its formation, the attack had already been investigated by six different </w:t>
      </w:r>
      <w:r w:rsidR="009360AF">
        <w:t>Congressional committee, five of which were led by Republicans.</w:t>
      </w:r>
    </w:p>
    <w:p w:rsidR="00E2717A" w:rsidRPr="003D451E" w:rsidRDefault="00E2717A" w:rsidP="00E2717A">
      <w:pPr>
        <w:pStyle w:val="ListParagraph"/>
        <w:ind w:left="1080"/>
      </w:pPr>
    </w:p>
    <w:p w:rsidR="00E2717A" w:rsidRPr="003D451E" w:rsidRDefault="00E2717A" w:rsidP="00E2717A">
      <w:pPr>
        <w:pStyle w:val="ListParagraph"/>
        <w:numPr>
          <w:ilvl w:val="0"/>
          <w:numId w:val="1"/>
        </w:numPr>
      </w:pPr>
      <w:r w:rsidRPr="003D451E">
        <w:t xml:space="preserve">In </w:t>
      </w:r>
      <w:r w:rsidR="009360AF">
        <w:t xml:space="preserve">addition, </w:t>
      </w:r>
      <w:r w:rsidRPr="003D451E">
        <w:t>Hillary Clinton herself set up a non</w:t>
      </w:r>
      <w:r w:rsidR="009360AF">
        <w:t>partisan panel known as t</w:t>
      </w:r>
      <w:r w:rsidRPr="003D451E">
        <w:t>he Accountability Rev</w:t>
      </w:r>
      <w:r w:rsidR="009360AF">
        <w:t xml:space="preserve">iew Board </w:t>
      </w:r>
      <w:r w:rsidR="00CC749F">
        <w:t xml:space="preserve">(ARB) </w:t>
      </w:r>
      <w:r w:rsidR="009360AF">
        <w:t>to inv</w:t>
      </w:r>
      <w:r w:rsidR="000930DA">
        <w:t>estigate the attack. It</w:t>
      </w:r>
      <w:r w:rsidR="003C202C">
        <w:t xml:space="preserve"> was chaired by former Ambassador Thomas Pickering and </w:t>
      </w:r>
      <w:r w:rsidR="00CE32B8">
        <w:t>Admiral</w:t>
      </w:r>
      <w:r w:rsidR="00981B4A">
        <w:t xml:space="preserve"> Mike Mullen, the </w:t>
      </w:r>
      <w:r w:rsidR="003C202C">
        <w:t>former Chai</w:t>
      </w:r>
      <w:r w:rsidR="00981B4A">
        <w:t>r</w:t>
      </w:r>
      <w:r w:rsidR="003C202C">
        <w:t>man of the Joint Chiefs</w:t>
      </w:r>
      <w:r w:rsidR="00CE32B8">
        <w:t xml:space="preserve"> of Staff</w:t>
      </w:r>
      <w:r w:rsidR="003C202C">
        <w:t>. The panel</w:t>
      </w:r>
      <w:r w:rsidR="000930DA">
        <w:t xml:space="preserve"> </w:t>
      </w:r>
      <w:r w:rsidR="003C202C">
        <w:t>issued a comprehensive report,</w:t>
      </w:r>
      <w:r w:rsidR="000930DA">
        <w:t xml:space="preserve"> with dozens of recommendations.</w:t>
      </w:r>
    </w:p>
    <w:p w:rsidR="00E2717A" w:rsidRPr="003D451E" w:rsidRDefault="00E2717A" w:rsidP="00E2717A">
      <w:pPr>
        <w:pStyle w:val="ListParagraph"/>
        <w:ind w:left="1080"/>
      </w:pPr>
      <w:r w:rsidRPr="003D451E">
        <w:t xml:space="preserve"> </w:t>
      </w:r>
    </w:p>
    <w:p w:rsidR="00CE32B8" w:rsidRPr="00CE32B8" w:rsidRDefault="00981B4A" w:rsidP="00CE32B8">
      <w:pPr>
        <w:pStyle w:val="ListParagraph"/>
        <w:numPr>
          <w:ilvl w:val="0"/>
          <w:numId w:val="1"/>
        </w:numPr>
      </w:pPr>
      <w:r>
        <w:t>These</w:t>
      </w:r>
      <w:r w:rsidR="009360AF">
        <w:t xml:space="preserve"> seven previous invest</w:t>
      </w:r>
      <w:r>
        <w:t xml:space="preserve">igations </w:t>
      </w:r>
      <w:r w:rsidR="009360AF">
        <w:t xml:space="preserve">debunked every one of the allegations and conspiracy theories that the Benghazi Committee says it was set up to examine. </w:t>
      </w:r>
      <w:r w:rsidR="00E2717A" w:rsidRPr="003D451E">
        <w:t>For instance:</w:t>
      </w:r>
    </w:p>
    <w:p w:rsidR="00CE32B8" w:rsidRPr="00CE32B8" w:rsidRDefault="00CE32B8" w:rsidP="00CE32B8">
      <w:pPr>
        <w:pStyle w:val="ListParagraph"/>
        <w:ind w:left="1800"/>
      </w:pPr>
    </w:p>
    <w:p w:rsidR="00CE32B8" w:rsidRPr="00CE32B8" w:rsidRDefault="00CE32B8" w:rsidP="00E2717A">
      <w:pPr>
        <w:pStyle w:val="ListParagraph"/>
        <w:numPr>
          <w:ilvl w:val="1"/>
          <w:numId w:val="1"/>
        </w:numPr>
      </w:pPr>
      <w:r>
        <w:rPr>
          <w:i/>
          <w:u w:val="single"/>
        </w:rPr>
        <w:t xml:space="preserve">On why </w:t>
      </w:r>
      <w:r w:rsidRPr="00CE32B8">
        <w:rPr>
          <w:i/>
          <w:u w:val="single"/>
        </w:rPr>
        <w:t>military assets</w:t>
      </w:r>
      <w:r>
        <w:rPr>
          <w:i/>
          <w:u w:val="single"/>
        </w:rPr>
        <w:t xml:space="preserve"> were not</w:t>
      </w:r>
      <w:r w:rsidRPr="00CE32B8">
        <w:rPr>
          <w:i/>
          <w:u w:val="single"/>
        </w:rPr>
        <w:t xml:space="preserve"> mobilized </w:t>
      </w:r>
      <w:r>
        <w:rPr>
          <w:i/>
          <w:u w:val="single"/>
        </w:rPr>
        <w:t>to respond to</w:t>
      </w:r>
      <w:r w:rsidRPr="00CE32B8">
        <w:rPr>
          <w:i/>
          <w:u w:val="single"/>
        </w:rPr>
        <w:t xml:space="preserve"> the attack</w:t>
      </w:r>
      <w:r w:rsidRPr="00CE32B8">
        <w:t>: The consistent finding in every investigation conducted to date is that while the U.S. military did mobilize certain assets, its response was limited by the availability of resources and status of forces on the night of the attack. As the Republican chairman</w:t>
      </w:r>
      <w:r>
        <w:t xml:space="preserve"> of the House Armed Services Committee stated after his panel issued its report:</w:t>
      </w:r>
      <w:r w:rsidRPr="00CE32B8">
        <w:t xml:space="preserve"> “</w:t>
      </w:r>
      <w:r w:rsidRPr="00CE32B8">
        <w:rPr>
          <w:rFonts w:cs="Arial"/>
          <w:shd w:val="clear" w:color="auto" w:fill="FFFFFF"/>
        </w:rPr>
        <w:t>given where the troops were, how quickly the thing all happened and how quickly it dissipated, we probably couldn't have done more than we did</w:t>
      </w:r>
      <w:r>
        <w:rPr>
          <w:rFonts w:cs="Arial"/>
          <w:shd w:val="clear" w:color="auto" w:fill="FFFFFF"/>
        </w:rPr>
        <w:t>.”</w:t>
      </w:r>
    </w:p>
    <w:p w:rsidR="00CE32B8" w:rsidRPr="00CE32B8" w:rsidRDefault="00CE32B8" w:rsidP="00CE32B8">
      <w:pPr>
        <w:pStyle w:val="ListParagraph"/>
        <w:ind w:left="1800"/>
      </w:pPr>
    </w:p>
    <w:p w:rsidR="00CE32B8" w:rsidRDefault="00CE32B8" w:rsidP="00CE32B8">
      <w:pPr>
        <w:pStyle w:val="ListParagraph"/>
        <w:numPr>
          <w:ilvl w:val="1"/>
          <w:numId w:val="1"/>
        </w:numPr>
      </w:pPr>
      <w:r w:rsidRPr="00CE32B8">
        <w:rPr>
          <w:i/>
          <w:u w:val="single"/>
        </w:rPr>
        <w:t>On whether a “stand down” order was given by Secretary Clinton</w:t>
      </w:r>
      <w:r w:rsidRPr="00CE32B8">
        <w:t>: None of the investigations found any evidence of this, and it was directly refuted by the top military official in Africa, General Carter Ham.</w:t>
      </w:r>
    </w:p>
    <w:p w:rsidR="00E2717A" w:rsidRPr="00CE32B8" w:rsidRDefault="00981B4A" w:rsidP="00CE32B8">
      <w:pPr>
        <w:pStyle w:val="ListParagraph"/>
        <w:ind w:left="1800"/>
      </w:pPr>
      <w:r w:rsidRPr="00CE32B8">
        <w:t xml:space="preserve"> </w:t>
      </w:r>
    </w:p>
    <w:p w:rsidR="003D451E" w:rsidRPr="00CE32B8" w:rsidRDefault="003E4981" w:rsidP="009360AF">
      <w:pPr>
        <w:pStyle w:val="ListParagraph"/>
        <w:numPr>
          <w:ilvl w:val="1"/>
          <w:numId w:val="1"/>
        </w:numPr>
      </w:pPr>
      <w:r w:rsidRPr="00CE32B8">
        <w:rPr>
          <w:i/>
          <w:u w:val="single"/>
        </w:rPr>
        <w:t xml:space="preserve">On whether talking points used by Ambassador </w:t>
      </w:r>
      <w:r w:rsidRPr="00CE32B8">
        <w:rPr>
          <w:rFonts w:cs="Times New Roman"/>
          <w:i/>
          <w:u w:val="single"/>
        </w:rPr>
        <w:t>Susan Rice on the Sunday talk shows deliberately misrepresented the attacks as a “spontaneous protest”:</w:t>
      </w:r>
      <w:r w:rsidRPr="00CE32B8">
        <w:rPr>
          <w:rFonts w:cs="Times New Roman"/>
        </w:rPr>
        <w:t xml:space="preserve"> The Office of the Director of National Intelligence </w:t>
      </w:r>
      <w:r w:rsidR="00CE32B8" w:rsidRPr="00CE32B8">
        <w:rPr>
          <w:rFonts w:cs="Times New Roman"/>
        </w:rPr>
        <w:t>confirmed that in the immediate aftermath of the attack, the initial intelligence assessment was that the “</w:t>
      </w:r>
      <w:r w:rsidR="00CE32B8" w:rsidRPr="00CE32B8">
        <w:rPr>
          <w:rFonts w:cs="Times New Roman"/>
          <w:shd w:val="clear" w:color="auto" w:fill="FFFFFF"/>
        </w:rPr>
        <w:t>attack began spontaneously following protests earlier that day at our embassy in Cairo</w:t>
      </w:r>
      <w:r w:rsidR="00CE32B8" w:rsidRPr="00CE32B8">
        <w:rPr>
          <w:rFonts w:cs="Times New Roman"/>
          <w:shd w:val="clear" w:color="auto" w:fill="FFFFFF"/>
        </w:rPr>
        <w:t>.” As the Republican-led House Intelligence Committee found, the CIA did change its initial assessment until September 24, 2012, several days after Rice spoke.</w:t>
      </w:r>
    </w:p>
    <w:p w:rsidR="003C202C" w:rsidRDefault="003C202C" w:rsidP="003C202C">
      <w:pPr>
        <w:pStyle w:val="ListParagraph"/>
        <w:ind w:left="1080"/>
      </w:pPr>
    </w:p>
    <w:p w:rsidR="003E4981" w:rsidRDefault="00981B4A" w:rsidP="00B87BB6">
      <w:pPr>
        <w:pStyle w:val="ListParagraph"/>
        <w:numPr>
          <w:ilvl w:val="0"/>
          <w:numId w:val="1"/>
        </w:numPr>
      </w:pPr>
      <w:r>
        <w:t>Despite these</w:t>
      </w:r>
      <w:r w:rsidR="003E4981">
        <w:t xml:space="preserve"> conclusive findings</w:t>
      </w:r>
      <w:r>
        <w:t xml:space="preserve">, </w:t>
      </w:r>
      <w:r w:rsidR="003E4981">
        <w:t>the Republican House majority</w:t>
      </w:r>
      <w:r>
        <w:t xml:space="preserve"> approved an unlimited budget in 2014 for the </w:t>
      </w:r>
      <w:r w:rsidR="003E4981">
        <w:t>House Benghazi Committee</w:t>
      </w:r>
      <w:r w:rsidR="00CC749F">
        <w:t>. To date, it has spent $4.5 million without improving</w:t>
      </w:r>
      <w:r w:rsidR="003E4981">
        <w:t xml:space="preserve"> anyone’s understanding about Benghazi</w:t>
      </w:r>
      <w:r w:rsidR="003C202C">
        <w:t xml:space="preserve">. </w:t>
      </w:r>
    </w:p>
    <w:p w:rsidR="003E4981" w:rsidRDefault="003E4981" w:rsidP="003E4981">
      <w:pPr>
        <w:pStyle w:val="ListParagraph"/>
        <w:ind w:left="1080"/>
      </w:pPr>
    </w:p>
    <w:p w:rsidR="00B87BB6" w:rsidRPr="00B87BB6" w:rsidRDefault="00CC749F" w:rsidP="00B87BB6">
      <w:pPr>
        <w:pStyle w:val="ListParagraph"/>
        <w:numPr>
          <w:ilvl w:val="0"/>
          <w:numId w:val="1"/>
        </w:numPr>
      </w:pPr>
      <w:r>
        <w:t xml:space="preserve">In trying to justify his committee’s work, </w:t>
      </w:r>
      <w:proofErr w:type="spellStart"/>
      <w:r>
        <w:t>Gowdy</w:t>
      </w:r>
      <w:proofErr w:type="spellEnd"/>
      <w:r>
        <w:t xml:space="preserve"> claims</w:t>
      </w:r>
      <w:r w:rsidR="003E4981">
        <w:t xml:space="preserve"> that his committee has spoken to 50 new witnesses that were not interviewed in any of the previous investigations. That claim, however, </w:t>
      </w:r>
      <w:r w:rsidR="003C202C">
        <w:t xml:space="preserve">was debunked by the Washington </w:t>
      </w:r>
      <w:r>
        <w:t xml:space="preserve">Post, which </w:t>
      </w:r>
      <w:r w:rsidR="003C202C">
        <w:t xml:space="preserve">found that the Committee was counting at least 16 witnesses </w:t>
      </w:r>
      <w:r>
        <w:t xml:space="preserve">who </w:t>
      </w:r>
      <w:r w:rsidR="00981B4A">
        <w:t>had in fact been interviewed by the ARB. Of the remainder, many were IT officials or other witnesses who were of interest to the Committee only because of their possible knowledge of Hillary Clinton’s emails.</w:t>
      </w:r>
    </w:p>
    <w:p w:rsidR="00DB0594" w:rsidRPr="00B97200" w:rsidRDefault="003D451E" w:rsidP="00B97200">
      <w:pPr>
        <w:rPr>
          <w:b/>
          <w:u w:val="single"/>
        </w:rPr>
      </w:pPr>
      <w:r>
        <w:rPr>
          <w:b/>
          <w:u w:val="single"/>
        </w:rPr>
        <w:lastRenderedPageBreak/>
        <w:t xml:space="preserve">Despite the partisan focus of this committee, Hillary Clinton still agreed to testify because </w:t>
      </w:r>
      <w:r w:rsidR="005F2951">
        <w:rPr>
          <w:b/>
          <w:u w:val="single"/>
        </w:rPr>
        <w:t xml:space="preserve">she wants </w:t>
      </w:r>
      <w:r w:rsidR="00DB0594">
        <w:rPr>
          <w:b/>
          <w:u w:val="single"/>
        </w:rPr>
        <w:t>to honor the memory of the four brave Americans who died at Benghazi by making sure we do everything possible</w:t>
      </w:r>
      <w:r w:rsidR="005F2951">
        <w:rPr>
          <w:b/>
          <w:u w:val="single"/>
        </w:rPr>
        <w:t xml:space="preserve"> to learn from </w:t>
      </w:r>
      <w:r w:rsidR="00DB0594">
        <w:rPr>
          <w:b/>
          <w:u w:val="single"/>
        </w:rPr>
        <w:t>this</w:t>
      </w:r>
      <w:r w:rsidR="005F2951">
        <w:rPr>
          <w:b/>
          <w:u w:val="single"/>
        </w:rPr>
        <w:t xml:space="preserve"> tragedy</w:t>
      </w:r>
      <w:r>
        <w:rPr>
          <w:b/>
          <w:u w:val="single"/>
        </w:rPr>
        <w:t>.</w:t>
      </w:r>
    </w:p>
    <w:p w:rsidR="00B87BB6" w:rsidRDefault="00B97200" w:rsidP="009360AF">
      <w:pPr>
        <w:pStyle w:val="ListParagraph"/>
        <w:numPr>
          <w:ilvl w:val="0"/>
          <w:numId w:val="1"/>
        </w:numPr>
      </w:pPr>
      <w:r>
        <w:t>For Hillary Clinton,</w:t>
      </w:r>
      <w:r w:rsidR="00B87BB6">
        <w:t xml:space="preserve"> the tragedy</w:t>
      </w:r>
      <w:r>
        <w:t xml:space="preserve"> at Benghazi i</w:t>
      </w:r>
      <w:r w:rsidR="00B87BB6">
        <w:t xml:space="preserve">s </w:t>
      </w:r>
      <w:r>
        <w:t>quite personal. She knew th</w:t>
      </w:r>
      <w:r w:rsidR="00E32FFA">
        <w:t>e late Chris Stevens and had</w:t>
      </w:r>
      <w:r>
        <w:t xml:space="preserve"> asked him to</w:t>
      </w:r>
      <w:r w:rsidR="00E32FFA">
        <w:t xml:space="preserve"> serve as Ambassador. And she was there with</w:t>
      </w:r>
      <w:r>
        <w:t xml:space="preserve"> President Obama at </w:t>
      </w:r>
      <w:r w:rsidR="00CE32B8">
        <w:t>Andrews</w:t>
      </w:r>
      <w:r>
        <w:t xml:space="preserve"> to receive the flag-drape</w:t>
      </w:r>
      <w:r w:rsidR="00E32FFA">
        <w:t>d caskets of Stevens and the other slain Americans</w:t>
      </w:r>
      <w:r>
        <w:t>.</w:t>
      </w:r>
      <w:r w:rsidR="00B87BB6">
        <w:t xml:space="preserve"> </w:t>
      </w:r>
    </w:p>
    <w:p w:rsidR="00B87BB6" w:rsidRDefault="00B87BB6" w:rsidP="00B87BB6">
      <w:pPr>
        <w:pStyle w:val="ListParagraph"/>
      </w:pPr>
    </w:p>
    <w:p w:rsidR="00981B4A" w:rsidRDefault="00CE32B8" w:rsidP="00981B4A">
      <w:pPr>
        <w:pStyle w:val="ListParagraph"/>
        <w:numPr>
          <w:ilvl w:val="0"/>
          <w:numId w:val="1"/>
        </w:numPr>
      </w:pPr>
      <w:r>
        <w:t xml:space="preserve">No one </w:t>
      </w:r>
      <w:r>
        <w:rPr>
          <w:szCs w:val="28"/>
        </w:rPr>
        <w:t>has wanted to</w:t>
      </w:r>
      <w:r w:rsidRPr="006049BA">
        <w:rPr>
          <w:szCs w:val="28"/>
        </w:rPr>
        <w:t xml:space="preserve"> find out what exactly happened leading up to and d</w:t>
      </w:r>
      <w:r>
        <w:rPr>
          <w:szCs w:val="28"/>
        </w:rPr>
        <w:t>uring the attacks in Benghazi than Hillary Clinton</w:t>
      </w:r>
      <w:r w:rsidR="00981B4A">
        <w:t>. That is why she established the ARB, and that is why she has twice</w:t>
      </w:r>
      <w:r w:rsidR="00B97200" w:rsidRPr="00B97200">
        <w:t xml:space="preserve"> testified</w:t>
      </w:r>
      <w:r w:rsidR="00E32FFA">
        <w:t xml:space="preserve"> on Capitol Hill</w:t>
      </w:r>
      <w:r w:rsidR="00981B4A">
        <w:t xml:space="preserve"> already</w:t>
      </w:r>
      <w:r w:rsidR="00B97200" w:rsidRPr="00B97200">
        <w:t xml:space="preserve"> on Benghazi</w:t>
      </w:r>
      <w:r w:rsidR="00981B4A">
        <w:t xml:space="preserve">. </w:t>
      </w:r>
    </w:p>
    <w:p w:rsidR="00981B4A" w:rsidRDefault="00981B4A" w:rsidP="00981B4A">
      <w:pPr>
        <w:pStyle w:val="ListParagraph"/>
      </w:pPr>
    </w:p>
    <w:p w:rsidR="00B97200" w:rsidRPr="00B97200" w:rsidRDefault="00CE32B8" w:rsidP="00981B4A">
      <w:pPr>
        <w:pStyle w:val="ListParagraph"/>
        <w:numPr>
          <w:ilvl w:val="0"/>
          <w:numId w:val="1"/>
        </w:numPr>
      </w:pPr>
      <w:r>
        <w:t xml:space="preserve">She </w:t>
      </w:r>
      <w:r w:rsidR="00B97200" w:rsidRPr="00B97200">
        <w:t xml:space="preserve">has been willing to testify </w:t>
      </w:r>
      <w:r>
        <w:t xml:space="preserve">a third time - </w:t>
      </w:r>
      <w:r w:rsidR="00B97200" w:rsidRPr="00B97200">
        <w:t>before this Committee</w:t>
      </w:r>
      <w:r>
        <w:t xml:space="preserve"> -</w:t>
      </w:r>
      <w:r w:rsidR="00B97200">
        <w:t xml:space="preserve"> since last year</w:t>
      </w:r>
      <w:r w:rsidR="00B97200" w:rsidRPr="00B97200">
        <w:t xml:space="preserve">. </w:t>
      </w:r>
      <w:r w:rsidR="00B97200">
        <w:t>She first</w:t>
      </w:r>
      <w:r w:rsidR="00B97200" w:rsidRPr="00B97200">
        <w:t xml:space="preserve"> asked to appear</w:t>
      </w:r>
      <w:r w:rsidR="00B97200">
        <w:t xml:space="preserve"> at a public hearing</w:t>
      </w:r>
      <w:r w:rsidR="00B97200" w:rsidRPr="00B97200">
        <w:t xml:space="preserve"> in N</w:t>
      </w:r>
      <w:r w:rsidR="00B97200">
        <w:t>ovember 2014; it has taken nearly a full year for the Committee to call her as a witness.</w:t>
      </w:r>
    </w:p>
    <w:p w:rsidR="00B97200" w:rsidRDefault="00B97200" w:rsidP="00B97200">
      <w:pPr>
        <w:pStyle w:val="ListParagraph"/>
        <w:ind w:left="1080"/>
      </w:pPr>
    </w:p>
    <w:p w:rsidR="0021322C" w:rsidRDefault="00B97200" w:rsidP="009360AF">
      <w:pPr>
        <w:pStyle w:val="ListParagraph"/>
        <w:numPr>
          <w:ilvl w:val="0"/>
          <w:numId w:val="1"/>
        </w:numPr>
      </w:pPr>
      <w:r>
        <w:t xml:space="preserve">As she has done in past hearings, </w:t>
      </w:r>
      <w:r w:rsidR="00B87BB6">
        <w:t xml:space="preserve">Clinton </w:t>
      </w:r>
      <w:r>
        <w:t>will explain that while</w:t>
      </w:r>
      <w:r w:rsidR="00B87BB6">
        <w:t xml:space="preserve"> the U.S. must not retreat from conducting diplomacy in the m</w:t>
      </w:r>
      <w:r>
        <w:t xml:space="preserve">ost dangerous places, it is incumbent on </w:t>
      </w:r>
      <w:r w:rsidR="00E32FFA">
        <w:t xml:space="preserve">everyone – the Administration, as well as Congress—to </w:t>
      </w:r>
      <w:r w:rsidR="00CE32B8">
        <w:t>ensure the</w:t>
      </w:r>
      <w:r w:rsidR="00E32FFA">
        <w:t xml:space="preserve"> resources </w:t>
      </w:r>
      <w:r w:rsidR="00CE32B8">
        <w:t xml:space="preserve">are in place </w:t>
      </w:r>
      <w:r w:rsidR="00E32FFA">
        <w:t xml:space="preserve">to </w:t>
      </w:r>
      <w:r w:rsidR="00CE32B8">
        <w:t xml:space="preserve">properly </w:t>
      </w:r>
      <w:r w:rsidR="00E32FFA">
        <w:t>protect our diplomatic personnel serving abroad.</w:t>
      </w:r>
    </w:p>
    <w:p w:rsidR="0021322C" w:rsidRDefault="0021322C" w:rsidP="0021322C">
      <w:pPr>
        <w:pStyle w:val="ListParagraph"/>
        <w:ind w:left="1080"/>
      </w:pPr>
    </w:p>
    <w:p w:rsidR="0021322C" w:rsidRDefault="0021322C" w:rsidP="0021322C">
      <w:pPr>
        <w:pStyle w:val="ListParagraph"/>
        <w:numPr>
          <w:ilvl w:val="0"/>
          <w:numId w:val="1"/>
        </w:numPr>
      </w:pPr>
      <w:r>
        <w:t xml:space="preserve">There is no doubt </w:t>
      </w:r>
      <w:r w:rsidR="00B87BB6">
        <w:t xml:space="preserve">this Committee </w:t>
      </w:r>
      <w:r>
        <w:t xml:space="preserve">will </w:t>
      </w:r>
      <w:r w:rsidR="00B97200">
        <w:t>also use her appearance to</w:t>
      </w:r>
      <w:r>
        <w:t xml:space="preserve"> bring up her </w:t>
      </w:r>
      <w:r w:rsidR="00B97200">
        <w:t xml:space="preserve">personal email account. She has said she will answer </w:t>
      </w:r>
      <w:r>
        <w:t>questions on this topic as well.</w:t>
      </w:r>
    </w:p>
    <w:p w:rsidR="0021322C" w:rsidRDefault="0021322C" w:rsidP="0021322C">
      <w:pPr>
        <w:pStyle w:val="ListParagraph"/>
      </w:pPr>
    </w:p>
    <w:p w:rsidR="0021322C" w:rsidRDefault="0021322C" w:rsidP="0021322C">
      <w:pPr>
        <w:pStyle w:val="ListParagraph"/>
        <w:numPr>
          <w:ilvl w:val="0"/>
          <w:numId w:val="1"/>
        </w:numPr>
      </w:pPr>
      <w:r>
        <w:t>But it</w:t>
      </w:r>
      <w:r w:rsidR="00B87BB6">
        <w:t xml:space="preserve"> is important to remember: </w:t>
      </w:r>
      <w:r w:rsidR="00B87BB6" w:rsidRPr="00E32FFA">
        <w:rPr>
          <w:u w:val="single"/>
        </w:rPr>
        <w:t>the Committee already has all of Hillary Clinton’s email that relate in any way to Benghazi</w:t>
      </w:r>
      <w:r w:rsidR="000823BB">
        <w:rPr>
          <w:u w:val="single"/>
        </w:rPr>
        <w:t>,</w:t>
      </w:r>
      <w:r w:rsidR="00B87BB6" w:rsidRPr="00E32FFA">
        <w:rPr>
          <w:u w:val="single"/>
        </w:rPr>
        <w:t xml:space="preserve"> </w:t>
      </w:r>
      <w:r w:rsidR="000823BB">
        <w:rPr>
          <w:u w:val="single"/>
        </w:rPr>
        <w:t>or</w:t>
      </w:r>
      <w:r w:rsidR="00B87BB6" w:rsidRPr="00E32FFA">
        <w:rPr>
          <w:u w:val="single"/>
        </w:rPr>
        <w:t xml:space="preserve"> </w:t>
      </w:r>
      <w:r w:rsidR="000823BB">
        <w:rPr>
          <w:u w:val="single"/>
        </w:rPr>
        <w:t>Libya generally</w:t>
      </w:r>
      <w:r w:rsidR="00B97200" w:rsidRPr="00E32FFA">
        <w:rPr>
          <w:u w:val="single"/>
        </w:rPr>
        <w:t>. T</w:t>
      </w:r>
      <w:r w:rsidR="00B87BB6" w:rsidRPr="00E32FFA">
        <w:rPr>
          <w:u w:val="single"/>
        </w:rPr>
        <w:t>here</w:t>
      </w:r>
      <w:r w:rsidRPr="00E32FFA">
        <w:rPr>
          <w:u w:val="single"/>
        </w:rPr>
        <w:t xml:space="preserve"> is </w:t>
      </w:r>
      <w:r w:rsidR="00B87BB6" w:rsidRPr="00E32FFA">
        <w:rPr>
          <w:u w:val="single"/>
        </w:rPr>
        <w:t xml:space="preserve">nothing in those emails that substantiates any of the Republicans’ </w:t>
      </w:r>
      <w:r w:rsidRPr="00E32FFA">
        <w:rPr>
          <w:u w:val="single"/>
        </w:rPr>
        <w:t>conspiracy theories</w:t>
      </w:r>
      <w:r w:rsidR="00B97200" w:rsidRPr="00E32FFA">
        <w:rPr>
          <w:u w:val="single"/>
        </w:rPr>
        <w:t xml:space="preserve"> about Benghazi</w:t>
      </w:r>
      <w:r w:rsidRPr="00E32FFA">
        <w:rPr>
          <w:u w:val="single"/>
        </w:rPr>
        <w:t>, or that sheds any new light on the attacks at all.</w:t>
      </w:r>
    </w:p>
    <w:p w:rsidR="0021322C" w:rsidRDefault="0021322C" w:rsidP="0021322C">
      <w:pPr>
        <w:pStyle w:val="ListParagraph"/>
        <w:ind w:left="1080"/>
      </w:pPr>
    </w:p>
    <w:p w:rsidR="002D6950" w:rsidRDefault="00B97200" w:rsidP="000823BB">
      <w:pPr>
        <w:pStyle w:val="ListParagraph"/>
        <w:numPr>
          <w:ilvl w:val="0"/>
          <w:numId w:val="1"/>
        </w:numPr>
      </w:pPr>
      <w:r>
        <w:t>And so i</w:t>
      </w:r>
      <w:r w:rsidR="00B87BB6">
        <w:t xml:space="preserve">f Republicans dwell on this subject rather than deal with the issues that are supposed to be the focus of the committee, it will only reveal how far they </w:t>
      </w:r>
      <w:r>
        <w:t>are willing to</w:t>
      </w:r>
      <w:r w:rsidR="00B87BB6">
        <w:t xml:space="preserve"> go to e</w:t>
      </w:r>
      <w:r w:rsidR="0021322C">
        <w:t>xploit the deaths of four brave Americans</w:t>
      </w:r>
      <w:r w:rsidR="00B87BB6">
        <w:t xml:space="preserve"> for their own partisa</w:t>
      </w:r>
      <w:bookmarkStart w:id="0" w:name="_GoBack"/>
      <w:bookmarkEnd w:id="0"/>
      <w:r w:rsidR="00B87BB6">
        <w:t>n ends</w:t>
      </w:r>
      <w:r w:rsidR="0021322C">
        <w:t>.</w:t>
      </w:r>
    </w:p>
    <w:sectPr w:rsidR="002D6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67E23"/>
    <w:multiLevelType w:val="multilevel"/>
    <w:tmpl w:val="C5B8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4E4D2C"/>
    <w:multiLevelType w:val="hybridMultilevel"/>
    <w:tmpl w:val="E43EDE54"/>
    <w:lvl w:ilvl="0" w:tplc="A5A0777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D87E0B"/>
    <w:multiLevelType w:val="hybridMultilevel"/>
    <w:tmpl w:val="2D0EEC9C"/>
    <w:lvl w:ilvl="0" w:tplc="A434DDE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50"/>
    <w:rsid w:val="000823BB"/>
    <w:rsid w:val="000930DA"/>
    <w:rsid w:val="0021322C"/>
    <w:rsid w:val="00221C90"/>
    <w:rsid w:val="002D6950"/>
    <w:rsid w:val="003114E4"/>
    <w:rsid w:val="003C202C"/>
    <w:rsid w:val="003D451E"/>
    <w:rsid w:val="003E4981"/>
    <w:rsid w:val="005F2951"/>
    <w:rsid w:val="007E3D0A"/>
    <w:rsid w:val="009360AF"/>
    <w:rsid w:val="00981B4A"/>
    <w:rsid w:val="00B50091"/>
    <w:rsid w:val="00B87BB6"/>
    <w:rsid w:val="00B97200"/>
    <w:rsid w:val="00CC749F"/>
    <w:rsid w:val="00CE32B8"/>
    <w:rsid w:val="00DB0594"/>
    <w:rsid w:val="00DC40E7"/>
    <w:rsid w:val="00E16AC9"/>
    <w:rsid w:val="00E2717A"/>
    <w:rsid w:val="00E3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59FDD-159F-4218-A1D7-4DCFD120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9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950"/>
    <w:pPr>
      <w:ind w:left="720"/>
      <w:contextualSpacing/>
    </w:pPr>
  </w:style>
  <w:style w:type="paragraph" w:styleId="NoSpacing">
    <w:name w:val="No Spacing"/>
    <w:uiPriority w:val="1"/>
    <w:qFormat/>
    <w:rsid w:val="002D6950"/>
    <w:pPr>
      <w:spacing w:after="0" w:line="240" w:lineRule="auto"/>
    </w:pPr>
  </w:style>
  <w:style w:type="character" w:customStyle="1" w:styleId="Heading1Char">
    <w:name w:val="Heading 1 Char"/>
    <w:basedOn w:val="DefaultParagraphFont"/>
    <w:link w:val="Heading1"/>
    <w:uiPriority w:val="9"/>
    <w:rsid w:val="002D695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B97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Fallon</dc:creator>
  <cp:keywords/>
  <dc:description/>
  <cp:lastModifiedBy>Brian Fallon</cp:lastModifiedBy>
  <cp:revision>3</cp:revision>
  <dcterms:created xsi:type="dcterms:W3CDTF">2015-10-16T23:21:00Z</dcterms:created>
  <dcterms:modified xsi:type="dcterms:W3CDTF">2015-10-17T17:47:00Z</dcterms:modified>
</cp:coreProperties>
</file>